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22C3A" w14:textId="77777777" w:rsidR="00676BC3" w:rsidRPr="006339ED" w:rsidRDefault="00676BC3" w:rsidP="00676BC3">
      <w:pPr>
        <w:pStyle w:val="paragraph"/>
        <w:spacing w:before="0" w:beforeAutospacing="0" w:after="0" w:afterAutospacing="0"/>
        <w:jc w:val="center"/>
        <w:textAlignment w:val="baseline"/>
        <w:rPr>
          <w:rStyle w:val="eop"/>
          <w:rFonts w:ascii="Calibri" w:eastAsiaTheme="majorEastAsia" w:hAnsi="Calibri" w:cs="Calibri"/>
          <w:color w:val="156082" w:themeColor="accent1"/>
          <w:sz w:val="48"/>
          <w:szCs w:val="48"/>
        </w:rPr>
      </w:pPr>
      <w:r w:rsidRPr="006339ED">
        <w:rPr>
          <w:rStyle w:val="normaltextrun"/>
          <w:rFonts w:ascii="Calibri" w:eastAsiaTheme="majorEastAsia" w:hAnsi="Calibri" w:cs="Calibri"/>
          <w:b/>
          <w:bCs/>
          <w:color w:val="156082" w:themeColor="accent1"/>
          <w:sz w:val="48"/>
          <w:szCs w:val="48"/>
        </w:rPr>
        <w:t>WOODLAND PARISH COUNCIL</w:t>
      </w:r>
      <w:r w:rsidRPr="006339ED">
        <w:rPr>
          <w:rStyle w:val="eop"/>
          <w:rFonts w:ascii="Calibri" w:eastAsiaTheme="majorEastAsia" w:hAnsi="Calibri" w:cs="Calibri"/>
          <w:color w:val="156082" w:themeColor="accent1"/>
          <w:sz w:val="48"/>
          <w:szCs w:val="48"/>
        </w:rPr>
        <w:t> </w:t>
      </w:r>
    </w:p>
    <w:p w14:paraId="0877839E" w14:textId="77777777" w:rsidR="00676BC3" w:rsidRDefault="00676BC3" w:rsidP="00676BC3">
      <w:pPr>
        <w:pStyle w:val="paragraph"/>
        <w:spacing w:before="0" w:beforeAutospacing="0" w:after="0" w:afterAutospacing="0"/>
        <w:jc w:val="center"/>
        <w:textAlignment w:val="baseline"/>
        <w:rPr>
          <w:rStyle w:val="eop"/>
          <w:rFonts w:ascii="Arial" w:eastAsiaTheme="majorEastAsia" w:hAnsi="Arial" w:cs="Arial"/>
          <w:color w:val="0E2841" w:themeColor="text2"/>
          <w:sz w:val="30"/>
          <w:szCs w:val="30"/>
        </w:rPr>
      </w:pPr>
    </w:p>
    <w:p w14:paraId="6C00F001" w14:textId="77777777" w:rsidR="00676BC3" w:rsidRPr="006339ED" w:rsidRDefault="00676BC3" w:rsidP="00676BC3">
      <w:pPr>
        <w:pStyle w:val="paragraph"/>
        <w:spacing w:before="0" w:beforeAutospacing="0" w:after="0" w:afterAutospacing="0"/>
        <w:jc w:val="center"/>
        <w:textAlignment w:val="baseline"/>
        <w:rPr>
          <w:rFonts w:ascii="Segoe UI" w:hAnsi="Segoe UI" w:cs="Segoe UI"/>
          <w:sz w:val="28"/>
          <w:szCs w:val="28"/>
        </w:rPr>
      </w:pPr>
    </w:p>
    <w:p w14:paraId="4DE2DFEC" w14:textId="77777777" w:rsidR="005301DE" w:rsidRPr="00DC76D8" w:rsidRDefault="005301DE" w:rsidP="005301DE">
      <w:pPr>
        <w:pStyle w:val="paragraph"/>
        <w:spacing w:before="0" w:beforeAutospacing="0" w:after="0" w:afterAutospacing="0"/>
        <w:jc w:val="center"/>
        <w:textAlignment w:val="baseline"/>
        <w:rPr>
          <w:rStyle w:val="eop"/>
          <w:rFonts w:ascii="Calibri" w:eastAsiaTheme="majorEastAsia" w:hAnsi="Calibri" w:cs="Calibri"/>
        </w:rPr>
      </w:pPr>
      <w:r w:rsidRPr="00DC76D8">
        <w:rPr>
          <w:rStyle w:val="normaltextrun"/>
          <w:rFonts w:ascii="Calibri" w:eastAsiaTheme="majorEastAsia" w:hAnsi="Calibri" w:cs="Calibri"/>
          <w:b/>
          <w:bCs/>
        </w:rPr>
        <w:t>Minutes of Extraordinary Meeting held on </w:t>
      </w:r>
      <w:r w:rsidRPr="00DC76D8">
        <w:rPr>
          <w:rStyle w:val="eop"/>
          <w:rFonts w:ascii="Calibri" w:eastAsiaTheme="majorEastAsia" w:hAnsi="Calibri" w:cs="Calibri"/>
        </w:rPr>
        <w:t> </w:t>
      </w:r>
    </w:p>
    <w:p w14:paraId="13B53721" w14:textId="77777777" w:rsidR="005301DE" w:rsidRPr="00DC76D8" w:rsidRDefault="005301DE" w:rsidP="005301DE">
      <w:pPr>
        <w:pStyle w:val="paragraph"/>
        <w:spacing w:before="0" w:beforeAutospacing="0" w:after="0" w:afterAutospacing="0"/>
        <w:jc w:val="center"/>
        <w:textAlignment w:val="baseline"/>
        <w:rPr>
          <w:rFonts w:ascii="Calibri" w:hAnsi="Calibri" w:cs="Calibri"/>
        </w:rPr>
      </w:pPr>
    </w:p>
    <w:p w14:paraId="2A10B106" w14:textId="086C50BF" w:rsidR="005301DE" w:rsidRPr="00DC76D8" w:rsidRDefault="005301DE" w:rsidP="005301DE">
      <w:pPr>
        <w:pStyle w:val="paragraph"/>
        <w:spacing w:before="0" w:beforeAutospacing="0" w:after="0" w:afterAutospacing="0"/>
        <w:jc w:val="center"/>
        <w:textAlignment w:val="baseline"/>
        <w:rPr>
          <w:rStyle w:val="eop"/>
          <w:rFonts w:ascii="Calibri" w:eastAsiaTheme="majorEastAsia" w:hAnsi="Calibri" w:cs="Calibri"/>
        </w:rPr>
      </w:pPr>
      <w:r w:rsidRPr="00DC76D8">
        <w:rPr>
          <w:rStyle w:val="normaltextrun"/>
          <w:rFonts w:ascii="Calibri" w:eastAsiaTheme="majorEastAsia" w:hAnsi="Calibri" w:cs="Calibri"/>
          <w:b/>
          <w:bCs/>
        </w:rPr>
        <w:t>Thursday 25 June 2025</w:t>
      </w:r>
    </w:p>
    <w:p w14:paraId="5D640A52" w14:textId="77777777" w:rsidR="005301DE" w:rsidRPr="00DC76D8" w:rsidRDefault="005301DE" w:rsidP="005301DE">
      <w:pPr>
        <w:pStyle w:val="paragraph"/>
        <w:spacing w:before="0" w:beforeAutospacing="0" w:after="0" w:afterAutospacing="0"/>
        <w:jc w:val="center"/>
        <w:textAlignment w:val="baseline"/>
        <w:rPr>
          <w:rFonts w:ascii="Calibri" w:hAnsi="Calibri" w:cs="Calibri"/>
        </w:rPr>
      </w:pPr>
      <w:r w:rsidRPr="00DC76D8">
        <w:rPr>
          <w:rFonts w:ascii="Calibri" w:hAnsi="Calibri" w:cs="Calibri"/>
        </w:rPr>
        <w:t xml:space="preserve"> </w:t>
      </w:r>
    </w:p>
    <w:p w14:paraId="61ECCF24" w14:textId="77777777" w:rsidR="005301DE" w:rsidRPr="00DC76D8" w:rsidRDefault="005301DE" w:rsidP="005301DE">
      <w:pPr>
        <w:pStyle w:val="paragraph"/>
        <w:spacing w:before="0" w:beforeAutospacing="0" w:after="0" w:afterAutospacing="0"/>
        <w:jc w:val="center"/>
        <w:textAlignment w:val="baseline"/>
        <w:rPr>
          <w:rStyle w:val="eop"/>
          <w:rFonts w:ascii="Calibri" w:eastAsiaTheme="majorEastAsia" w:hAnsi="Calibri" w:cs="Calibri"/>
        </w:rPr>
      </w:pPr>
      <w:r w:rsidRPr="00DC76D8">
        <w:rPr>
          <w:rStyle w:val="normaltextrun"/>
          <w:rFonts w:ascii="Calibri" w:eastAsiaTheme="majorEastAsia" w:hAnsi="Calibri" w:cs="Calibri"/>
          <w:b/>
          <w:bCs/>
        </w:rPr>
        <w:t>at</w:t>
      </w:r>
      <w:r w:rsidRPr="00DC76D8">
        <w:rPr>
          <w:rStyle w:val="eop"/>
          <w:rFonts w:ascii="Calibri" w:eastAsiaTheme="majorEastAsia" w:hAnsi="Calibri" w:cs="Calibri"/>
        </w:rPr>
        <w:t> </w:t>
      </w:r>
    </w:p>
    <w:p w14:paraId="54D392BC" w14:textId="77777777" w:rsidR="005301DE" w:rsidRPr="00DC76D8" w:rsidRDefault="005301DE" w:rsidP="005301DE">
      <w:pPr>
        <w:pStyle w:val="paragraph"/>
        <w:spacing w:before="0" w:beforeAutospacing="0" w:after="0" w:afterAutospacing="0"/>
        <w:jc w:val="center"/>
        <w:textAlignment w:val="baseline"/>
        <w:rPr>
          <w:rFonts w:ascii="Calibri" w:hAnsi="Calibri" w:cs="Calibri"/>
        </w:rPr>
      </w:pPr>
    </w:p>
    <w:p w14:paraId="53B11D66" w14:textId="77777777" w:rsidR="005301DE" w:rsidRPr="00DC76D8" w:rsidRDefault="005301DE" w:rsidP="005301DE">
      <w:pPr>
        <w:pStyle w:val="paragraph"/>
        <w:spacing w:before="0" w:beforeAutospacing="0" w:after="0" w:afterAutospacing="0"/>
        <w:jc w:val="center"/>
        <w:textAlignment w:val="baseline"/>
        <w:rPr>
          <w:rFonts w:ascii="Calibri" w:hAnsi="Calibri" w:cs="Calibri"/>
        </w:rPr>
      </w:pPr>
      <w:r w:rsidRPr="00DC76D8">
        <w:rPr>
          <w:rStyle w:val="normaltextrun"/>
          <w:rFonts w:ascii="Calibri" w:eastAsiaTheme="majorEastAsia" w:hAnsi="Calibri" w:cs="Calibri"/>
          <w:b/>
          <w:bCs/>
        </w:rPr>
        <w:t> Woodland Village Hall</w:t>
      </w:r>
      <w:r w:rsidRPr="00DC76D8">
        <w:rPr>
          <w:rStyle w:val="eop"/>
          <w:rFonts w:ascii="Calibri" w:eastAsiaTheme="majorEastAsia" w:hAnsi="Calibri" w:cs="Calibri"/>
        </w:rPr>
        <w:t> </w:t>
      </w:r>
    </w:p>
    <w:p w14:paraId="38003444" w14:textId="77777777" w:rsidR="00676BC3" w:rsidRDefault="00676BC3" w:rsidP="00676BC3">
      <w:pPr>
        <w:pStyle w:val="paragraph"/>
        <w:spacing w:before="0" w:beforeAutospacing="0" w:after="0" w:afterAutospacing="0"/>
        <w:jc w:val="center"/>
        <w:textAlignment w:val="baseline"/>
        <w:rPr>
          <w:rFonts w:ascii="Segoe UI" w:hAnsi="Segoe UI" w:cs="Segoe UI"/>
          <w:sz w:val="18"/>
          <w:szCs w:val="18"/>
        </w:rPr>
      </w:pPr>
      <w:r>
        <w:rPr>
          <w:rStyle w:val="eop"/>
          <w:rFonts w:ascii="Arial" w:eastAsiaTheme="majorEastAsia" w:hAnsi="Arial" w:cs="Arial"/>
        </w:rPr>
        <w:t> </w:t>
      </w:r>
    </w:p>
    <w:p w14:paraId="7AE1F150" w14:textId="77777777" w:rsidR="00676BC3" w:rsidRDefault="00676BC3" w:rsidP="00676BC3">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48F37762" w14:textId="77777777" w:rsidR="00676BC3" w:rsidRDefault="00676BC3" w:rsidP="00676BC3">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3F37C50A" w14:textId="77777777" w:rsidR="00676BC3" w:rsidRPr="006339ED" w:rsidRDefault="00676BC3" w:rsidP="00676BC3">
      <w:pPr>
        <w:pStyle w:val="paragraph"/>
        <w:spacing w:before="0" w:beforeAutospacing="0" w:after="0" w:afterAutospacing="0"/>
        <w:textAlignment w:val="baseline"/>
        <w:rPr>
          <w:rFonts w:ascii="Calibri" w:hAnsi="Calibri" w:cs="Calibri"/>
          <w:sz w:val="22"/>
          <w:szCs w:val="22"/>
        </w:rPr>
      </w:pPr>
      <w:r w:rsidRPr="006339ED">
        <w:rPr>
          <w:rStyle w:val="normaltextrun"/>
          <w:rFonts w:ascii="Calibri" w:eastAsiaTheme="majorEastAsia" w:hAnsi="Calibri" w:cs="Calibri"/>
          <w:b/>
          <w:bCs/>
          <w:sz w:val="22"/>
          <w:szCs w:val="22"/>
          <w:u w:val="single"/>
        </w:rPr>
        <w:t>Present</w:t>
      </w:r>
      <w:r w:rsidRPr="006339ED">
        <w:rPr>
          <w:rStyle w:val="eop"/>
          <w:rFonts w:ascii="Calibri" w:eastAsiaTheme="majorEastAsia" w:hAnsi="Calibri" w:cs="Calibri"/>
          <w:sz w:val="22"/>
          <w:szCs w:val="22"/>
        </w:rPr>
        <w:t> </w:t>
      </w:r>
    </w:p>
    <w:p w14:paraId="598EF3B0" w14:textId="77777777" w:rsidR="00676BC3" w:rsidRPr="006339ED" w:rsidRDefault="00676BC3" w:rsidP="00676BC3">
      <w:pPr>
        <w:pStyle w:val="paragraph"/>
        <w:spacing w:before="0" w:beforeAutospacing="0" w:after="0" w:afterAutospacing="0"/>
        <w:textAlignment w:val="baseline"/>
        <w:rPr>
          <w:rFonts w:ascii="Calibri" w:hAnsi="Calibri" w:cs="Calibri"/>
          <w:sz w:val="22"/>
          <w:szCs w:val="22"/>
        </w:rPr>
      </w:pPr>
      <w:r w:rsidRPr="006339ED">
        <w:rPr>
          <w:rStyle w:val="eop"/>
          <w:rFonts w:ascii="Calibri" w:eastAsiaTheme="majorEastAsia" w:hAnsi="Calibri" w:cs="Calibri"/>
          <w:sz w:val="22"/>
          <w:szCs w:val="22"/>
        </w:rPr>
        <w:t> </w:t>
      </w:r>
    </w:p>
    <w:p w14:paraId="5C2785B8" w14:textId="001C494D" w:rsidR="00676BC3" w:rsidRPr="006339ED" w:rsidRDefault="00676BC3" w:rsidP="00676BC3">
      <w:pPr>
        <w:pStyle w:val="paragraph"/>
        <w:spacing w:before="0" w:beforeAutospacing="0" w:after="0" w:afterAutospacing="0"/>
        <w:textAlignment w:val="baseline"/>
        <w:rPr>
          <w:rFonts w:ascii="Calibri" w:hAnsi="Calibri" w:cs="Calibri"/>
          <w:sz w:val="22"/>
          <w:szCs w:val="22"/>
        </w:rPr>
      </w:pPr>
      <w:r w:rsidRPr="006339ED">
        <w:rPr>
          <w:rStyle w:val="normaltextrun"/>
          <w:rFonts w:ascii="Calibri" w:eastAsiaTheme="majorEastAsia" w:hAnsi="Calibri" w:cs="Calibri"/>
          <w:bCs/>
          <w:sz w:val="22"/>
          <w:szCs w:val="22"/>
        </w:rPr>
        <w:t xml:space="preserve">Cllr Hall (Chair), Cllr Snowdon, Cllr Blackwood, Cllr Gardner, Cllr Abbott, Cllr Peckett, </w:t>
      </w:r>
      <w:r w:rsidR="00DC76D8">
        <w:rPr>
          <w:rStyle w:val="normaltextrun"/>
          <w:rFonts w:ascii="Calibri" w:eastAsiaTheme="majorEastAsia" w:hAnsi="Calibri" w:cs="Calibri"/>
          <w:bCs/>
          <w:sz w:val="22"/>
          <w:szCs w:val="22"/>
        </w:rPr>
        <w:t xml:space="preserve">Cllr Timms, </w:t>
      </w:r>
      <w:r w:rsidRPr="006339ED">
        <w:rPr>
          <w:rStyle w:val="normaltextrun"/>
          <w:rFonts w:ascii="Calibri" w:eastAsiaTheme="majorEastAsia" w:hAnsi="Calibri" w:cs="Calibri"/>
          <w:bCs/>
          <w:sz w:val="22"/>
          <w:szCs w:val="22"/>
        </w:rPr>
        <w:t>David Buckee (Parish Clerk)</w:t>
      </w:r>
      <w:r w:rsidRPr="006339ED">
        <w:rPr>
          <w:rStyle w:val="eop"/>
          <w:rFonts w:ascii="Calibri" w:eastAsiaTheme="majorEastAsia" w:hAnsi="Calibri" w:cs="Calibri"/>
          <w:sz w:val="22"/>
          <w:szCs w:val="22"/>
        </w:rPr>
        <w:t> </w:t>
      </w:r>
    </w:p>
    <w:p w14:paraId="7341DB6D" w14:textId="77777777" w:rsidR="00676BC3" w:rsidRPr="006339ED" w:rsidRDefault="00676BC3" w:rsidP="00676BC3">
      <w:pPr>
        <w:pStyle w:val="paragraph"/>
        <w:spacing w:before="0" w:beforeAutospacing="0" w:after="0" w:afterAutospacing="0"/>
        <w:textAlignment w:val="baseline"/>
        <w:rPr>
          <w:rFonts w:ascii="Calibri" w:hAnsi="Calibri" w:cs="Calibri"/>
          <w:sz w:val="22"/>
          <w:szCs w:val="22"/>
        </w:rPr>
      </w:pPr>
      <w:r w:rsidRPr="006339ED">
        <w:rPr>
          <w:rStyle w:val="eop"/>
          <w:rFonts w:ascii="Calibri" w:eastAsiaTheme="majorEastAsia" w:hAnsi="Calibri" w:cs="Calibri"/>
          <w:sz w:val="22"/>
          <w:szCs w:val="22"/>
        </w:rPr>
        <w:t> </w:t>
      </w:r>
    </w:p>
    <w:p w14:paraId="408BE0E7" w14:textId="547B17B4" w:rsidR="00676BC3" w:rsidRPr="006339ED" w:rsidRDefault="00676BC3" w:rsidP="00676BC3">
      <w:pPr>
        <w:pStyle w:val="paragraph"/>
        <w:spacing w:before="0" w:beforeAutospacing="0" w:after="0" w:afterAutospacing="0"/>
        <w:textAlignment w:val="baseline"/>
        <w:rPr>
          <w:rStyle w:val="eop"/>
          <w:rFonts w:ascii="Calibri" w:eastAsiaTheme="majorEastAsia" w:hAnsi="Calibri" w:cs="Calibri"/>
          <w:sz w:val="22"/>
          <w:szCs w:val="22"/>
        </w:rPr>
      </w:pPr>
      <w:r w:rsidRPr="006339ED">
        <w:rPr>
          <w:rStyle w:val="normaltextrun"/>
          <w:rFonts w:ascii="Calibri" w:eastAsiaTheme="majorEastAsia" w:hAnsi="Calibri" w:cs="Calibri"/>
          <w:bCs/>
          <w:sz w:val="22"/>
          <w:szCs w:val="22"/>
        </w:rPr>
        <w:t>2 members of the public were present </w:t>
      </w:r>
      <w:r w:rsidRPr="006339ED">
        <w:rPr>
          <w:rStyle w:val="eop"/>
          <w:rFonts w:ascii="Calibri" w:eastAsiaTheme="majorEastAsia" w:hAnsi="Calibri" w:cs="Calibri"/>
          <w:sz w:val="22"/>
          <w:szCs w:val="22"/>
        </w:rPr>
        <w:t> </w:t>
      </w:r>
    </w:p>
    <w:p w14:paraId="513FE4F2" w14:textId="77777777" w:rsidR="00676BC3" w:rsidRPr="006339ED" w:rsidRDefault="00676BC3" w:rsidP="00676BC3">
      <w:pPr>
        <w:pStyle w:val="paragraph"/>
        <w:spacing w:before="0" w:beforeAutospacing="0" w:after="0" w:afterAutospacing="0"/>
        <w:textAlignment w:val="baseline"/>
        <w:rPr>
          <w:rStyle w:val="eop"/>
          <w:rFonts w:ascii="Calibri" w:eastAsiaTheme="majorEastAsia" w:hAnsi="Calibri" w:cs="Calibri"/>
          <w:sz w:val="22"/>
          <w:szCs w:val="22"/>
        </w:rPr>
      </w:pPr>
    </w:p>
    <w:p w14:paraId="5177FCAE" w14:textId="77777777" w:rsidR="00676BC3" w:rsidRPr="006339ED" w:rsidRDefault="00676BC3" w:rsidP="00676BC3">
      <w:pPr>
        <w:rPr>
          <w:rFonts w:ascii="Calibri" w:hAnsi="Calibri" w:cs="Calibri"/>
          <w:b/>
        </w:rPr>
      </w:pPr>
      <w:r w:rsidRPr="006339ED">
        <w:rPr>
          <w:rFonts w:ascii="Calibri" w:hAnsi="Calibri" w:cs="Calibri"/>
          <w:b/>
        </w:rPr>
        <w:t xml:space="preserve">1. </w:t>
      </w:r>
      <w:r w:rsidRPr="006339ED">
        <w:rPr>
          <w:rFonts w:ascii="Calibri" w:hAnsi="Calibri" w:cs="Calibri"/>
          <w:b/>
          <w:u w:val="single"/>
        </w:rPr>
        <w:t>Apologies</w:t>
      </w:r>
    </w:p>
    <w:p w14:paraId="7E592613" w14:textId="5E79EEE3" w:rsidR="00676BC3" w:rsidRPr="006339ED" w:rsidRDefault="00676BC3" w:rsidP="00676BC3">
      <w:pPr>
        <w:pStyle w:val="paragraph"/>
        <w:spacing w:before="0" w:beforeAutospacing="0" w:after="0" w:afterAutospacing="0"/>
        <w:textAlignment w:val="baseline"/>
        <w:rPr>
          <w:rStyle w:val="eop"/>
          <w:rFonts w:ascii="Calibri" w:eastAsiaTheme="majorEastAsia" w:hAnsi="Calibri" w:cs="Calibri"/>
          <w:sz w:val="22"/>
          <w:szCs w:val="22"/>
        </w:rPr>
      </w:pPr>
      <w:r w:rsidRPr="006339ED">
        <w:rPr>
          <w:rStyle w:val="eop"/>
          <w:rFonts w:ascii="Calibri" w:eastAsiaTheme="majorEastAsia" w:hAnsi="Calibri" w:cs="Calibri"/>
          <w:sz w:val="22"/>
          <w:szCs w:val="22"/>
        </w:rPr>
        <w:t>None</w:t>
      </w:r>
    </w:p>
    <w:p w14:paraId="47E4A9D4" w14:textId="77777777" w:rsidR="00676BC3" w:rsidRPr="006339ED" w:rsidRDefault="00676BC3" w:rsidP="00676BC3">
      <w:pPr>
        <w:pStyle w:val="paragraph"/>
        <w:spacing w:before="0" w:beforeAutospacing="0" w:after="0" w:afterAutospacing="0"/>
        <w:textAlignment w:val="baseline"/>
        <w:rPr>
          <w:rStyle w:val="eop"/>
          <w:rFonts w:ascii="Calibri" w:eastAsiaTheme="majorEastAsia" w:hAnsi="Calibri" w:cs="Calibri"/>
          <w:sz w:val="22"/>
          <w:szCs w:val="22"/>
        </w:rPr>
      </w:pPr>
    </w:p>
    <w:p w14:paraId="4D789C60" w14:textId="77777777" w:rsidR="00676BC3" w:rsidRPr="006339ED" w:rsidRDefault="00676BC3" w:rsidP="00676BC3">
      <w:pPr>
        <w:pStyle w:val="NoSpacing"/>
        <w:rPr>
          <w:rFonts w:ascii="Calibri" w:hAnsi="Calibri" w:cs="Calibri"/>
          <w:b/>
          <w:u w:val="single"/>
        </w:rPr>
      </w:pPr>
      <w:r w:rsidRPr="006339ED">
        <w:rPr>
          <w:rFonts w:ascii="Calibri" w:hAnsi="Calibri" w:cs="Calibri"/>
          <w:b/>
        </w:rPr>
        <w:t xml:space="preserve">2. </w:t>
      </w:r>
      <w:r w:rsidRPr="006339ED">
        <w:rPr>
          <w:rFonts w:ascii="Calibri" w:hAnsi="Calibri" w:cs="Calibri"/>
          <w:b/>
          <w:u w:val="single"/>
        </w:rPr>
        <w:t xml:space="preserve">Declaration of Interest </w:t>
      </w:r>
    </w:p>
    <w:p w14:paraId="2713FCCC" w14:textId="77777777" w:rsidR="00676BC3" w:rsidRPr="006339ED" w:rsidRDefault="00676BC3" w:rsidP="00676BC3">
      <w:pPr>
        <w:pStyle w:val="NoSpacing"/>
        <w:rPr>
          <w:rFonts w:ascii="Calibri" w:hAnsi="Calibri" w:cs="Calibri"/>
          <w:b/>
        </w:rPr>
      </w:pPr>
      <w:r w:rsidRPr="006339ED">
        <w:rPr>
          <w:rFonts w:ascii="Calibri" w:hAnsi="Calibri" w:cs="Calibri"/>
          <w:b/>
        </w:rPr>
        <w:t>(Members are asked to consider if they have a conflict of interest either personally or pecuniary in any matter included within the agenda)</w:t>
      </w:r>
    </w:p>
    <w:p w14:paraId="71E934CD" w14:textId="77777777" w:rsidR="00676BC3" w:rsidRPr="006339ED" w:rsidRDefault="00676BC3" w:rsidP="00676BC3">
      <w:pPr>
        <w:pStyle w:val="NoSpacing"/>
        <w:rPr>
          <w:rFonts w:ascii="Calibri" w:hAnsi="Calibri" w:cs="Calibri"/>
          <w:b/>
        </w:rPr>
      </w:pPr>
    </w:p>
    <w:p w14:paraId="5DAE57D7" w14:textId="31E0852E" w:rsidR="00676BC3" w:rsidRPr="006339ED" w:rsidRDefault="00676BC3" w:rsidP="00676BC3">
      <w:pPr>
        <w:pStyle w:val="NoSpacing"/>
        <w:rPr>
          <w:rFonts w:ascii="Calibri" w:hAnsi="Calibri" w:cs="Calibri"/>
          <w:bCs/>
        </w:rPr>
      </w:pPr>
      <w:r w:rsidRPr="006339ED">
        <w:rPr>
          <w:rFonts w:ascii="Calibri" w:hAnsi="Calibri" w:cs="Calibri"/>
          <w:bCs/>
        </w:rPr>
        <w:t>Nothing declared</w:t>
      </w:r>
    </w:p>
    <w:p w14:paraId="44D5E37E" w14:textId="77777777" w:rsidR="00676BC3" w:rsidRPr="006339ED" w:rsidRDefault="00676BC3" w:rsidP="00676BC3">
      <w:pPr>
        <w:pStyle w:val="NoSpacing"/>
        <w:rPr>
          <w:rFonts w:ascii="Calibri" w:hAnsi="Calibri" w:cs="Calibri"/>
          <w:b/>
        </w:rPr>
      </w:pPr>
    </w:p>
    <w:p w14:paraId="5C853A41" w14:textId="77777777" w:rsidR="00676BC3" w:rsidRPr="006339ED" w:rsidRDefault="00676BC3" w:rsidP="00676BC3">
      <w:pPr>
        <w:rPr>
          <w:rFonts w:ascii="Calibri" w:hAnsi="Calibri" w:cs="Calibri"/>
          <w:b/>
          <w:u w:val="single"/>
        </w:rPr>
      </w:pPr>
      <w:r w:rsidRPr="006339ED">
        <w:rPr>
          <w:rFonts w:ascii="Calibri" w:hAnsi="Calibri" w:cs="Calibri"/>
          <w:b/>
        </w:rPr>
        <w:t xml:space="preserve">3. </w:t>
      </w:r>
      <w:r w:rsidRPr="006339ED">
        <w:rPr>
          <w:rFonts w:ascii="Calibri" w:hAnsi="Calibri" w:cs="Calibri"/>
          <w:b/>
          <w:u w:val="single"/>
        </w:rPr>
        <w:t>Approval of AGAR 2025/26</w:t>
      </w:r>
    </w:p>
    <w:p w14:paraId="3760C842" w14:textId="77777777" w:rsidR="005301DE" w:rsidRPr="006339ED" w:rsidRDefault="005301DE" w:rsidP="005301DE">
      <w:pPr>
        <w:rPr>
          <w:rFonts w:ascii="Calibri" w:hAnsi="Calibri" w:cs="Calibri"/>
        </w:rPr>
      </w:pPr>
      <w:r w:rsidRPr="006339ED">
        <w:rPr>
          <w:rFonts w:ascii="Calibri" w:hAnsi="Calibri" w:cs="Calibri"/>
        </w:rPr>
        <w:t>All Councillors had been sent copies of the AGAR prior to the meeting.</w:t>
      </w:r>
    </w:p>
    <w:p w14:paraId="4F8E3508" w14:textId="41D3B6F8" w:rsidR="005301DE" w:rsidRPr="006339ED" w:rsidRDefault="005301DE" w:rsidP="005301DE">
      <w:pPr>
        <w:rPr>
          <w:rFonts w:ascii="Calibri" w:hAnsi="Calibri" w:cs="Calibri"/>
          <w:bCs/>
        </w:rPr>
      </w:pPr>
      <w:r w:rsidRPr="006339ED">
        <w:rPr>
          <w:rFonts w:ascii="Calibri" w:hAnsi="Calibri" w:cs="Calibri"/>
          <w:bCs/>
        </w:rPr>
        <w:t xml:space="preserve">Councillors </w:t>
      </w:r>
      <w:r w:rsidR="00C21980" w:rsidRPr="006339ED">
        <w:rPr>
          <w:rFonts w:ascii="Calibri" w:hAnsi="Calibri" w:cs="Calibri"/>
          <w:bCs/>
        </w:rPr>
        <w:t xml:space="preserve">had previously </w:t>
      </w:r>
      <w:r w:rsidRPr="006339ED">
        <w:rPr>
          <w:rFonts w:ascii="Calibri" w:hAnsi="Calibri" w:cs="Calibri"/>
          <w:bCs/>
        </w:rPr>
        <w:t>approved that Tanya Roberts be appointed again as Internal Auditor for the Parish Council</w:t>
      </w:r>
      <w:r w:rsidR="00C21980" w:rsidRPr="006339ED">
        <w:rPr>
          <w:rFonts w:ascii="Calibri" w:hAnsi="Calibri" w:cs="Calibri"/>
          <w:bCs/>
        </w:rPr>
        <w:t xml:space="preserve"> at the meeting in March 2026</w:t>
      </w:r>
      <w:r w:rsidRPr="006339ED">
        <w:rPr>
          <w:rFonts w:ascii="Calibri" w:hAnsi="Calibri" w:cs="Calibri"/>
          <w:bCs/>
        </w:rPr>
        <w:t>.</w:t>
      </w:r>
    </w:p>
    <w:p w14:paraId="48ACDD27" w14:textId="1EDEF21E" w:rsidR="000562E5" w:rsidRPr="006339ED" w:rsidRDefault="000562E5" w:rsidP="005301DE">
      <w:pPr>
        <w:rPr>
          <w:rFonts w:ascii="Calibri" w:hAnsi="Calibri" w:cs="Calibri"/>
          <w:bCs/>
        </w:rPr>
      </w:pPr>
      <w:r w:rsidRPr="006339ED">
        <w:rPr>
          <w:rFonts w:ascii="Calibri" w:hAnsi="Calibri" w:cs="Calibri"/>
          <w:bCs/>
        </w:rPr>
        <w:t xml:space="preserve">The Clerk advised that the internal audit had been completed, and Councillors had been sent a copy. The internal auditor has confirmed that </w:t>
      </w:r>
      <w:r w:rsidRPr="006339ED">
        <w:rPr>
          <w:rFonts w:ascii="Calibri" w:hAnsi="Calibri" w:cs="Calibri"/>
        </w:rPr>
        <w:t>that Woodland Parish Council’s accounts are complete, competent, and suitable for the purposes of internal audit and annual governance review.</w:t>
      </w:r>
    </w:p>
    <w:p w14:paraId="1D954F3F" w14:textId="3F55C104" w:rsidR="005301DE" w:rsidRPr="006339ED" w:rsidRDefault="005301DE" w:rsidP="005301DE">
      <w:pPr>
        <w:rPr>
          <w:rFonts w:ascii="Calibri" w:hAnsi="Calibri" w:cs="Calibri"/>
          <w:bCs/>
        </w:rPr>
      </w:pPr>
      <w:r w:rsidRPr="006339ED">
        <w:rPr>
          <w:rFonts w:ascii="Calibri" w:hAnsi="Calibri" w:cs="Calibri"/>
          <w:bCs/>
        </w:rPr>
        <w:t>Councillors fully discussed and formally approved the following AGAR items</w:t>
      </w:r>
      <w:r w:rsidR="00C21980" w:rsidRPr="006339ED">
        <w:rPr>
          <w:rFonts w:ascii="Calibri" w:hAnsi="Calibri" w:cs="Calibri"/>
          <w:bCs/>
        </w:rPr>
        <w:t>. Proposed by Cllr Hall, seconded by Cllr Peckett and all councillors voted unanimously in accepting them</w:t>
      </w:r>
    </w:p>
    <w:p w14:paraId="7E18B583" w14:textId="4C9F16B3" w:rsidR="00676BC3" w:rsidRPr="006339ED" w:rsidRDefault="00676BC3" w:rsidP="00C21980">
      <w:pPr>
        <w:pStyle w:val="NoSpacing"/>
        <w:rPr>
          <w:rFonts w:ascii="Calibri" w:hAnsi="Calibri" w:cs="Calibri"/>
        </w:rPr>
      </w:pPr>
      <w:r w:rsidRPr="006339ED">
        <w:rPr>
          <w:rFonts w:ascii="Calibri" w:hAnsi="Calibri" w:cs="Calibri"/>
        </w:rPr>
        <w:t>1. Review &amp; Acceptance of Annual Internal Audit Report</w:t>
      </w:r>
      <w:r w:rsidR="00C21980" w:rsidRPr="006339ED">
        <w:rPr>
          <w:rFonts w:ascii="Calibri" w:hAnsi="Calibri" w:cs="Calibri"/>
        </w:rPr>
        <w:t xml:space="preserve"> (reference Finance 01)</w:t>
      </w:r>
    </w:p>
    <w:p w14:paraId="14F863FE" w14:textId="22F04235" w:rsidR="00676BC3" w:rsidRPr="006339ED" w:rsidRDefault="00676BC3" w:rsidP="00C21980">
      <w:pPr>
        <w:pStyle w:val="NoSpacing"/>
        <w:rPr>
          <w:rFonts w:ascii="Calibri" w:hAnsi="Calibri" w:cs="Calibri"/>
        </w:rPr>
      </w:pPr>
      <w:r w:rsidRPr="006339ED">
        <w:rPr>
          <w:rFonts w:ascii="Calibri" w:hAnsi="Calibri" w:cs="Calibri"/>
        </w:rPr>
        <w:t>2. Review &amp; Approval of Bank Reconciliation</w:t>
      </w:r>
      <w:r w:rsidR="00C21980" w:rsidRPr="006339ED">
        <w:rPr>
          <w:rFonts w:ascii="Calibri" w:hAnsi="Calibri" w:cs="Calibri"/>
        </w:rPr>
        <w:t xml:space="preserve"> (reference Finance 02)</w:t>
      </w:r>
    </w:p>
    <w:p w14:paraId="1820D56D" w14:textId="100AB5D9" w:rsidR="00676BC3" w:rsidRPr="006339ED" w:rsidRDefault="00676BC3" w:rsidP="00C21980">
      <w:pPr>
        <w:pStyle w:val="NoSpacing"/>
        <w:rPr>
          <w:rFonts w:ascii="Calibri" w:hAnsi="Calibri" w:cs="Calibri"/>
        </w:rPr>
      </w:pPr>
      <w:r w:rsidRPr="006339ED">
        <w:rPr>
          <w:rFonts w:ascii="Calibri" w:hAnsi="Calibri" w:cs="Calibri"/>
        </w:rPr>
        <w:t>3. Review &amp; Approval of Receipts Register</w:t>
      </w:r>
      <w:r w:rsidR="00C21980" w:rsidRPr="006339ED">
        <w:rPr>
          <w:rFonts w:ascii="Calibri" w:hAnsi="Calibri" w:cs="Calibri"/>
        </w:rPr>
        <w:t xml:space="preserve"> (reference Finance 03)</w:t>
      </w:r>
    </w:p>
    <w:p w14:paraId="3EA87B62" w14:textId="3F03F929" w:rsidR="00676BC3" w:rsidRPr="006339ED" w:rsidRDefault="00676BC3" w:rsidP="00C21980">
      <w:pPr>
        <w:pStyle w:val="NoSpacing"/>
        <w:rPr>
          <w:rFonts w:ascii="Calibri" w:hAnsi="Calibri" w:cs="Calibri"/>
        </w:rPr>
      </w:pPr>
      <w:r w:rsidRPr="006339ED">
        <w:rPr>
          <w:rFonts w:ascii="Calibri" w:hAnsi="Calibri" w:cs="Calibri"/>
        </w:rPr>
        <w:t>4. Review &amp; Approval of Payments Register</w:t>
      </w:r>
      <w:r w:rsidR="00C21980" w:rsidRPr="006339ED">
        <w:rPr>
          <w:rFonts w:ascii="Calibri" w:hAnsi="Calibri" w:cs="Calibri"/>
        </w:rPr>
        <w:t xml:space="preserve"> (reference Finance 04)</w:t>
      </w:r>
    </w:p>
    <w:p w14:paraId="60922EB3" w14:textId="72328AEA" w:rsidR="00676BC3" w:rsidRPr="006339ED" w:rsidRDefault="00676BC3" w:rsidP="00C21980">
      <w:pPr>
        <w:pStyle w:val="NoSpacing"/>
        <w:rPr>
          <w:rFonts w:ascii="Calibri" w:hAnsi="Calibri" w:cs="Calibri"/>
        </w:rPr>
      </w:pPr>
      <w:r w:rsidRPr="006339ED">
        <w:rPr>
          <w:rFonts w:ascii="Calibri" w:hAnsi="Calibri" w:cs="Calibri"/>
        </w:rPr>
        <w:t xml:space="preserve">5. Review &amp; Approval of Asset Register </w:t>
      </w:r>
      <w:r w:rsidR="00C21980" w:rsidRPr="006339ED">
        <w:rPr>
          <w:rFonts w:ascii="Calibri" w:hAnsi="Calibri" w:cs="Calibri"/>
        </w:rPr>
        <w:t>(reference Finance 05)</w:t>
      </w:r>
    </w:p>
    <w:p w14:paraId="63166988" w14:textId="0D39F506" w:rsidR="00676BC3" w:rsidRPr="006339ED" w:rsidRDefault="00676BC3" w:rsidP="00C21980">
      <w:pPr>
        <w:pStyle w:val="NoSpacing"/>
        <w:rPr>
          <w:rFonts w:ascii="Calibri" w:hAnsi="Calibri" w:cs="Calibri"/>
        </w:rPr>
      </w:pPr>
      <w:r w:rsidRPr="006339ED">
        <w:rPr>
          <w:rFonts w:ascii="Calibri" w:hAnsi="Calibri" w:cs="Calibri"/>
        </w:rPr>
        <w:lastRenderedPageBreak/>
        <w:t>6. Review &amp; Approval of General Reserves</w:t>
      </w:r>
      <w:r w:rsidR="00C21980" w:rsidRPr="006339ED">
        <w:rPr>
          <w:rFonts w:ascii="Calibri" w:hAnsi="Calibri" w:cs="Calibri"/>
        </w:rPr>
        <w:t xml:space="preserve"> (reference Finance 06)</w:t>
      </w:r>
    </w:p>
    <w:p w14:paraId="6DDB84CF" w14:textId="6B658E3E" w:rsidR="00676BC3" w:rsidRPr="006339ED" w:rsidRDefault="00676BC3" w:rsidP="00C21980">
      <w:pPr>
        <w:pStyle w:val="NoSpacing"/>
        <w:rPr>
          <w:rFonts w:ascii="Calibri" w:hAnsi="Calibri" w:cs="Calibri"/>
        </w:rPr>
      </w:pPr>
      <w:r w:rsidRPr="006339ED">
        <w:rPr>
          <w:rFonts w:ascii="Calibri" w:hAnsi="Calibri" w:cs="Calibri"/>
        </w:rPr>
        <w:t>7. Review &amp; Approval of Woodland Parish Council Risk Assessment</w:t>
      </w:r>
      <w:r w:rsidR="00C21980" w:rsidRPr="006339ED">
        <w:rPr>
          <w:rFonts w:ascii="Calibri" w:hAnsi="Calibri" w:cs="Calibri"/>
        </w:rPr>
        <w:t xml:space="preserve"> (reference Finance 07)</w:t>
      </w:r>
      <w:r w:rsidRPr="006339ED">
        <w:rPr>
          <w:rFonts w:ascii="Calibri" w:hAnsi="Calibri" w:cs="Calibri"/>
        </w:rPr>
        <w:t xml:space="preserve"> </w:t>
      </w:r>
    </w:p>
    <w:p w14:paraId="1982E373" w14:textId="7F8274BB" w:rsidR="00676BC3" w:rsidRPr="006339ED" w:rsidRDefault="00676BC3" w:rsidP="00C21980">
      <w:pPr>
        <w:pStyle w:val="NoSpacing"/>
        <w:rPr>
          <w:rFonts w:ascii="Calibri" w:hAnsi="Calibri" w:cs="Calibri"/>
        </w:rPr>
      </w:pPr>
      <w:r w:rsidRPr="006339ED">
        <w:rPr>
          <w:rFonts w:ascii="Calibri" w:hAnsi="Calibri" w:cs="Calibri"/>
        </w:rPr>
        <w:t>8. Review &amp; Approval of Annual Governance Statement</w:t>
      </w:r>
      <w:r w:rsidR="00C21980" w:rsidRPr="006339ED">
        <w:rPr>
          <w:rFonts w:ascii="Calibri" w:hAnsi="Calibri" w:cs="Calibri"/>
        </w:rPr>
        <w:t xml:space="preserve"> (reference Finance 08)</w:t>
      </w:r>
    </w:p>
    <w:p w14:paraId="4D5C7C22" w14:textId="084A79E9" w:rsidR="00676BC3" w:rsidRPr="006339ED" w:rsidRDefault="00676BC3" w:rsidP="00C21980">
      <w:pPr>
        <w:pStyle w:val="NoSpacing"/>
        <w:rPr>
          <w:rFonts w:ascii="Calibri" w:hAnsi="Calibri" w:cs="Calibri"/>
        </w:rPr>
      </w:pPr>
      <w:r w:rsidRPr="006339ED">
        <w:rPr>
          <w:rFonts w:ascii="Calibri" w:hAnsi="Calibri" w:cs="Calibri"/>
        </w:rPr>
        <w:t>9. Review &amp; Approval of Accounting Statements</w:t>
      </w:r>
      <w:r w:rsidR="00C21980" w:rsidRPr="006339ED">
        <w:rPr>
          <w:rFonts w:ascii="Calibri" w:hAnsi="Calibri" w:cs="Calibri"/>
        </w:rPr>
        <w:t xml:space="preserve"> (reference Finance 09)</w:t>
      </w:r>
    </w:p>
    <w:p w14:paraId="7012F785" w14:textId="77777777" w:rsidR="00676BC3" w:rsidRPr="006339ED" w:rsidRDefault="00676BC3" w:rsidP="00C21980">
      <w:pPr>
        <w:pStyle w:val="NoSpacing"/>
        <w:rPr>
          <w:rFonts w:ascii="Calibri" w:hAnsi="Calibri" w:cs="Calibri"/>
        </w:rPr>
      </w:pPr>
      <w:r w:rsidRPr="006339ED">
        <w:rPr>
          <w:rFonts w:ascii="Calibri" w:hAnsi="Calibri" w:cs="Calibri"/>
        </w:rPr>
        <w:t>10. Setting of commencement date for exercise of public rights</w:t>
      </w:r>
    </w:p>
    <w:p w14:paraId="0B2C7869" w14:textId="77777777" w:rsidR="005301DE" w:rsidRPr="006339ED" w:rsidRDefault="005301DE" w:rsidP="00676BC3">
      <w:pPr>
        <w:pStyle w:val="NoSpacing"/>
        <w:ind w:left="720"/>
        <w:rPr>
          <w:rFonts w:ascii="Calibri" w:hAnsi="Calibri" w:cs="Calibri"/>
          <w:sz w:val="20"/>
          <w:szCs w:val="20"/>
        </w:rPr>
      </w:pPr>
    </w:p>
    <w:p w14:paraId="0CCBB87B" w14:textId="69841FF9" w:rsidR="005301DE" w:rsidRPr="006339ED" w:rsidRDefault="005301DE" w:rsidP="005301DE">
      <w:pPr>
        <w:pStyle w:val="NoSpacing"/>
        <w:rPr>
          <w:rFonts w:ascii="Calibri" w:hAnsi="Calibri" w:cs="Calibri"/>
        </w:rPr>
      </w:pPr>
      <w:r w:rsidRPr="006339ED">
        <w:rPr>
          <w:rFonts w:ascii="Calibri" w:hAnsi="Calibri" w:cs="Calibri"/>
        </w:rPr>
        <w:t xml:space="preserve">Exercise of Public Rights - The AGAR needs to be published on the Parish Council website, and </w:t>
      </w:r>
      <w:r w:rsidR="00DC76D8" w:rsidRPr="006339ED">
        <w:rPr>
          <w:rFonts w:ascii="Calibri" w:hAnsi="Calibri" w:cs="Calibri"/>
        </w:rPr>
        <w:t>the Exercise of Public Rights starts</w:t>
      </w:r>
      <w:r w:rsidR="00DC76D8" w:rsidRPr="006339ED">
        <w:rPr>
          <w:rFonts w:ascii="Calibri" w:hAnsi="Calibri" w:cs="Calibri"/>
        </w:rPr>
        <w:t xml:space="preserve"> </w:t>
      </w:r>
      <w:r w:rsidRPr="006339ED">
        <w:rPr>
          <w:rFonts w:ascii="Calibri" w:hAnsi="Calibri" w:cs="Calibri"/>
        </w:rPr>
        <w:t>one day after publication, lasting an exact 30 working day period. This gives anyone who wishes to inspect the Parish Council books the ability to do so. The Clerk stated that the AGAR will be published on the website on 25</w:t>
      </w:r>
      <w:r w:rsidRPr="006339ED">
        <w:rPr>
          <w:rFonts w:ascii="Calibri" w:hAnsi="Calibri" w:cs="Calibri"/>
          <w:vertAlign w:val="superscript"/>
        </w:rPr>
        <w:t>th</w:t>
      </w:r>
      <w:r w:rsidRPr="006339ED">
        <w:rPr>
          <w:rFonts w:ascii="Calibri" w:hAnsi="Calibri" w:cs="Calibri"/>
        </w:rPr>
        <w:t xml:space="preserve"> June, and therefore the start date of the Exercise of Public Rights will start on Friday 27</w:t>
      </w:r>
      <w:r w:rsidRPr="006339ED">
        <w:rPr>
          <w:rFonts w:ascii="Calibri" w:hAnsi="Calibri" w:cs="Calibri"/>
          <w:vertAlign w:val="superscript"/>
        </w:rPr>
        <w:t>th</w:t>
      </w:r>
      <w:r w:rsidRPr="006339ED">
        <w:rPr>
          <w:rFonts w:ascii="Calibri" w:hAnsi="Calibri" w:cs="Calibri"/>
        </w:rPr>
        <w:t xml:space="preserve"> June 2026 and finish on Thursday 6 August 2026. Agreed by Councillors.</w:t>
      </w:r>
    </w:p>
    <w:p w14:paraId="4DA19AEE" w14:textId="77777777" w:rsidR="005301DE" w:rsidRPr="006339ED" w:rsidRDefault="005301DE" w:rsidP="005301DE">
      <w:pPr>
        <w:pStyle w:val="NoSpacing"/>
        <w:rPr>
          <w:rFonts w:ascii="Calibri" w:hAnsi="Calibri" w:cs="Calibri"/>
        </w:rPr>
      </w:pPr>
    </w:p>
    <w:p w14:paraId="57623C5C" w14:textId="6D5C9970" w:rsidR="005301DE" w:rsidRPr="006339ED" w:rsidRDefault="00E50E42" w:rsidP="005301DE">
      <w:pPr>
        <w:pStyle w:val="NoSpacing"/>
        <w:rPr>
          <w:rFonts w:ascii="Calibri" w:hAnsi="Calibri" w:cs="Calibri"/>
        </w:rPr>
      </w:pPr>
      <w:r w:rsidRPr="006339ED">
        <w:rPr>
          <w:rFonts w:ascii="Calibri" w:hAnsi="Calibri" w:cs="Calibri"/>
        </w:rPr>
        <w:t>The Clerk will now submit the AGAR to Mazars, and o</w:t>
      </w:r>
      <w:r w:rsidR="005301DE" w:rsidRPr="006339ED">
        <w:rPr>
          <w:rFonts w:ascii="Calibri" w:hAnsi="Calibri" w:cs="Calibri"/>
        </w:rPr>
        <w:t xml:space="preserve">nce </w:t>
      </w:r>
      <w:r w:rsidRPr="006339ED">
        <w:rPr>
          <w:rFonts w:ascii="Calibri" w:hAnsi="Calibri" w:cs="Calibri"/>
        </w:rPr>
        <w:t>they</w:t>
      </w:r>
      <w:r w:rsidR="005301DE" w:rsidRPr="006339ED">
        <w:rPr>
          <w:rFonts w:ascii="Calibri" w:hAnsi="Calibri" w:cs="Calibri"/>
        </w:rPr>
        <w:t xml:space="preserve"> have undertaken the external audit, their audit </w:t>
      </w:r>
      <w:r w:rsidRPr="006339ED">
        <w:rPr>
          <w:rFonts w:ascii="Calibri" w:hAnsi="Calibri" w:cs="Calibri"/>
        </w:rPr>
        <w:t xml:space="preserve">report </w:t>
      </w:r>
      <w:r w:rsidR="005301DE" w:rsidRPr="006339ED">
        <w:rPr>
          <w:rFonts w:ascii="Calibri" w:hAnsi="Calibri" w:cs="Calibri"/>
        </w:rPr>
        <w:t>will also need to be published on the website.</w:t>
      </w:r>
    </w:p>
    <w:p w14:paraId="22AE9AFC" w14:textId="77777777" w:rsidR="00676BC3" w:rsidRPr="006339ED" w:rsidRDefault="00676BC3" w:rsidP="00676BC3">
      <w:pPr>
        <w:pStyle w:val="NoSpacing"/>
        <w:rPr>
          <w:rFonts w:ascii="Calibri" w:hAnsi="Calibri" w:cs="Calibri"/>
        </w:rPr>
      </w:pPr>
    </w:p>
    <w:p w14:paraId="1F7C7E28" w14:textId="77777777" w:rsidR="00676BC3" w:rsidRPr="006339ED" w:rsidRDefault="00676BC3" w:rsidP="00676BC3">
      <w:pPr>
        <w:pStyle w:val="NoSpacing"/>
        <w:rPr>
          <w:rFonts w:ascii="Calibri" w:hAnsi="Calibri" w:cs="Calibri"/>
          <w:b/>
          <w:u w:val="single"/>
        </w:rPr>
      </w:pPr>
      <w:r w:rsidRPr="006339ED">
        <w:rPr>
          <w:rFonts w:ascii="Calibri" w:hAnsi="Calibri" w:cs="Calibri"/>
          <w:b/>
        </w:rPr>
        <w:t>4</w:t>
      </w:r>
      <w:r w:rsidRPr="006339ED">
        <w:rPr>
          <w:rFonts w:ascii="Calibri" w:hAnsi="Calibri" w:cs="Calibri"/>
        </w:rPr>
        <w:t xml:space="preserve">. </w:t>
      </w:r>
      <w:r w:rsidRPr="006339ED">
        <w:rPr>
          <w:rFonts w:ascii="Calibri" w:hAnsi="Calibri" w:cs="Calibri"/>
          <w:b/>
          <w:u w:val="single"/>
        </w:rPr>
        <w:t>Approval of invoices</w:t>
      </w:r>
    </w:p>
    <w:p w14:paraId="4601D020" w14:textId="77777777" w:rsidR="00676BC3" w:rsidRPr="006339ED" w:rsidRDefault="00676BC3" w:rsidP="00676BC3">
      <w:pPr>
        <w:pStyle w:val="NoSpacing"/>
        <w:rPr>
          <w:rFonts w:ascii="Calibri" w:hAnsi="Calibri" w:cs="Calibri"/>
          <w:b/>
          <w:u w:val="single"/>
        </w:rPr>
      </w:pPr>
    </w:p>
    <w:p w14:paraId="0AEB3FF6" w14:textId="082CAD27" w:rsidR="00676BC3" w:rsidRPr="006339ED" w:rsidRDefault="00676BC3" w:rsidP="00676BC3">
      <w:pPr>
        <w:pStyle w:val="NoSpacing"/>
        <w:rPr>
          <w:rFonts w:ascii="Calibri" w:hAnsi="Calibri" w:cs="Calibri"/>
          <w:bCs/>
        </w:rPr>
      </w:pPr>
      <w:r w:rsidRPr="006339ED">
        <w:rPr>
          <w:rFonts w:ascii="Calibri" w:hAnsi="Calibri" w:cs="Calibri"/>
          <w:bCs/>
        </w:rPr>
        <w:t xml:space="preserve">Councillors approved payments of £30 </w:t>
      </w:r>
      <w:r w:rsidR="000562E5" w:rsidRPr="006339ED">
        <w:rPr>
          <w:rFonts w:ascii="Calibri" w:hAnsi="Calibri" w:cs="Calibri"/>
          <w:bCs/>
        </w:rPr>
        <w:t xml:space="preserve">to </w:t>
      </w:r>
      <w:r w:rsidRPr="006339ED">
        <w:rPr>
          <w:rFonts w:ascii="Calibri" w:hAnsi="Calibri" w:cs="Calibri"/>
          <w:bCs/>
        </w:rPr>
        <w:t xml:space="preserve">Woodland Village Hall (room hire 21 May), £100 </w:t>
      </w:r>
      <w:r w:rsidR="000562E5" w:rsidRPr="006339ED">
        <w:rPr>
          <w:rFonts w:ascii="Calibri" w:hAnsi="Calibri" w:cs="Calibri"/>
          <w:bCs/>
        </w:rPr>
        <w:t xml:space="preserve">to </w:t>
      </w:r>
      <w:r w:rsidRPr="006339ED">
        <w:rPr>
          <w:rFonts w:ascii="Calibri" w:hAnsi="Calibri" w:cs="Calibri"/>
          <w:bCs/>
        </w:rPr>
        <w:t xml:space="preserve">Tanya Roberts (internal audit fee), </w:t>
      </w:r>
      <w:r w:rsidR="000562E5" w:rsidRPr="006339ED">
        <w:rPr>
          <w:rFonts w:ascii="Calibri" w:hAnsi="Calibri" w:cs="Calibri"/>
          <w:bCs/>
        </w:rPr>
        <w:t xml:space="preserve">£250 to </w:t>
      </w:r>
      <w:r w:rsidRPr="006339ED">
        <w:rPr>
          <w:rFonts w:ascii="Calibri" w:hAnsi="Calibri" w:cs="Calibri"/>
          <w:bCs/>
        </w:rPr>
        <w:t xml:space="preserve">A R Toward (2 x grass cut) &amp; £109.20 </w:t>
      </w:r>
      <w:r w:rsidR="000562E5" w:rsidRPr="006339ED">
        <w:rPr>
          <w:rFonts w:ascii="Calibri" w:hAnsi="Calibri" w:cs="Calibri"/>
          <w:bCs/>
        </w:rPr>
        <w:t xml:space="preserve">to </w:t>
      </w:r>
      <w:proofErr w:type="spellStart"/>
      <w:r w:rsidRPr="006339ED">
        <w:rPr>
          <w:rFonts w:ascii="Calibri" w:hAnsi="Calibri" w:cs="Calibri"/>
          <w:bCs/>
        </w:rPr>
        <w:t>Playsafety</w:t>
      </w:r>
      <w:proofErr w:type="spellEnd"/>
      <w:r w:rsidRPr="006339ED">
        <w:rPr>
          <w:rFonts w:ascii="Calibri" w:hAnsi="Calibri" w:cs="Calibri"/>
          <w:bCs/>
        </w:rPr>
        <w:t xml:space="preserve"> Limited (ROSPA report)</w:t>
      </w:r>
    </w:p>
    <w:p w14:paraId="06007863" w14:textId="77777777" w:rsidR="00676BC3" w:rsidRPr="006339ED" w:rsidRDefault="00676BC3" w:rsidP="00676BC3">
      <w:pPr>
        <w:pStyle w:val="NoSpacing"/>
        <w:rPr>
          <w:rFonts w:ascii="Calibri" w:hAnsi="Calibri" w:cs="Calibri"/>
          <w:b/>
          <w:u w:val="single"/>
        </w:rPr>
      </w:pPr>
    </w:p>
    <w:p w14:paraId="5B1715C0" w14:textId="77777777" w:rsidR="00676BC3" w:rsidRPr="006339ED" w:rsidRDefault="00676BC3" w:rsidP="00676BC3">
      <w:pPr>
        <w:pStyle w:val="NoSpacing"/>
        <w:rPr>
          <w:rFonts w:ascii="Calibri" w:hAnsi="Calibri" w:cs="Calibri"/>
          <w:b/>
        </w:rPr>
      </w:pPr>
      <w:r w:rsidRPr="006339ED">
        <w:rPr>
          <w:rFonts w:ascii="Calibri" w:hAnsi="Calibri" w:cs="Calibri"/>
          <w:b/>
        </w:rPr>
        <w:t xml:space="preserve">5. </w:t>
      </w:r>
      <w:r w:rsidRPr="006339ED">
        <w:rPr>
          <w:rFonts w:ascii="Calibri" w:hAnsi="Calibri" w:cs="Calibri"/>
          <w:b/>
          <w:u w:val="single"/>
        </w:rPr>
        <w:t>Hope Moor Wind Farm planning application</w:t>
      </w:r>
    </w:p>
    <w:p w14:paraId="763E420B" w14:textId="77777777" w:rsidR="00676BC3" w:rsidRPr="006339ED" w:rsidRDefault="00676BC3" w:rsidP="00676BC3">
      <w:pPr>
        <w:pStyle w:val="paragraph"/>
        <w:spacing w:before="0" w:beforeAutospacing="0" w:after="0" w:afterAutospacing="0"/>
        <w:textAlignment w:val="baseline"/>
        <w:rPr>
          <w:rStyle w:val="eop"/>
          <w:rFonts w:ascii="Calibri" w:eastAsiaTheme="majorEastAsia" w:hAnsi="Calibri" w:cs="Calibri"/>
          <w:sz w:val="22"/>
          <w:szCs w:val="22"/>
        </w:rPr>
      </w:pPr>
    </w:p>
    <w:p w14:paraId="5DF68B14" w14:textId="17EE42C2" w:rsidR="00B86A7D" w:rsidRPr="006339ED" w:rsidRDefault="000562E5" w:rsidP="00B86A7D">
      <w:pPr>
        <w:pStyle w:val="paragraph"/>
        <w:spacing w:before="0" w:beforeAutospacing="0" w:after="0" w:afterAutospacing="0"/>
        <w:textAlignment w:val="baseline"/>
        <w:rPr>
          <w:rFonts w:ascii="Calibri" w:eastAsiaTheme="majorEastAsia" w:hAnsi="Calibri" w:cs="Calibri"/>
          <w:sz w:val="22"/>
          <w:szCs w:val="22"/>
        </w:rPr>
      </w:pPr>
      <w:r w:rsidRPr="006339ED">
        <w:rPr>
          <w:rStyle w:val="eop"/>
          <w:rFonts w:ascii="Calibri" w:eastAsiaTheme="majorEastAsia" w:hAnsi="Calibri" w:cs="Calibri"/>
          <w:sz w:val="22"/>
          <w:szCs w:val="22"/>
        </w:rPr>
        <w:t xml:space="preserve">Cllr Gardner provided a summary of the planning meeting that she, Cllr </w:t>
      </w:r>
      <w:r w:rsidR="00E50E42" w:rsidRPr="006339ED">
        <w:rPr>
          <w:rStyle w:val="eop"/>
          <w:rFonts w:ascii="Calibri" w:eastAsiaTheme="majorEastAsia" w:hAnsi="Calibri" w:cs="Calibri"/>
          <w:sz w:val="22"/>
          <w:szCs w:val="22"/>
        </w:rPr>
        <w:t xml:space="preserve">Snowdon &amp; Cllr Blackwood attended recently. This meeting was not as </w:t>
      </w:r>
      <w:r w:rsidR="00DC76D8">
        <w:rPr>
          <w:rStyle w:val="eop"/>
          <w:rFonts w:ascii="Calibri" w:eastAsiaTheme="majorEastAsia" w:hAnsi="Calibri" w:cs="Calibri"/>
          <w:sz w:val="22"/>
          <w:szCs w:val="22"/>
        </w:rPr>
        <w:t xml:space="preserve">had been </w:t>
      </w:r>
      <w:r w:rsidR="00E50E42" w:rsidRPr="006339ED">
        <w:rPr>
          <w:rStyle w:val="eop"/>
          <w:rFonts w:ascii="Calibri" w:eastAsiaTheme="majorEastAsia" w:hAnsi="Calibri" w:cs="Calibri"/>
          <w:sz w:val="22"/>
          <w:szCs w:val="22"/>
        </w:rPr>
        <w:t>expected, and was merely to explain the process</w:t>
      </w:r>
      <w:r w:rsidR="00DC76D8">
        <w:rPr>
          <w:rStyle w:val="eop"/>
          <w:rFonts w:ascii="Calibri" w:eastAsiaTheme="majorEastAsia" w:hAnsi="Calibri" w:cs="Calibri"/>
          <w:sz w:val="22"/>
          <w:szCs w:val="22"/>
        </w:rPr>
        <w:t xml:space="preserve"> regarding</w:t>
      </w:r>
      <w:r w:rsidR="00E50E42" w:rsidRPr="006339ED">
        <w:rPr>
          <w:rStyle w:val="eop"/>
          <w:rFonts w:ascii="Calibri" w:eastAsiaTheme="majorEastAsia" w:hAnsi="Calibri" w:cs="Calibri"/>
          <w:sz w:val="22"/>
          <w:szCs w:val="22"/>
        </w:rPr>
        <w:t xml:space="preserve"> NSIP (</w:t>
      </w:r>
      <w:r w:rsidR="00E50E42" w:rsidRPr="006339ED">
        <w:rPr>
          <w:rFonts w:ascii="Calibri" w:eastAsiaTheme="majorEastAsia" w:hAnsi="Calibri" w:cs="Calibri"/>
          <w:sz w:val="22"/>
          <w:szCs w:val="22"/>
        </w:rPr>
        <w:t>Nationally Significant Infrastructure Projects). NSIPs are large-scale developments considered strategically important, and because of their size, they bypass local council planning.</w:t>
      </w:r>
      <w:r w:rsidR="00CE1695" w:rsidRPr="006339ED">
        <w:rPr>
          <w:rFonts w:ascii="Calibri" w:eastAsiaTheme="majorEastAsia" w:hAnsi="Calibri" w:cs="Calibri"/>
          <w:sz w:val="22"/>
          <w:szCs w:val="22"/>
        </w:rPr>
        <w:t xml:space="preserve"> Durham County Council are essentially merely consultees in the process, can make comments, but have no influence on the planning decision.</w:t>
      </w:r>
      <w:r w:rsidR="00B86A7D" w:rsidRPr="006339ED">
        <w:rPr>
          <w:rFonts w:ascii="Calibri" w:eastAsiaTheme="majorEastAsia" w:hAnsi="Calibri" w:cs="Calibri"/>
          <w:sz w:val="22"/>
          <w:szCs w:val="22"/>
        </w:rPr>
        <w:t xml:space="preserve"> Currently 92% of NSIP projects are approved, regardless of public feeling/comments. The only real way of possibly blocking the development is </w:t>
      </w:r>
      <w:r w:rsidR="00DC76D8">
        <w:rPr>
          <w:rFonts w:ascii="Calibri" w:eastAsiaTheme="majorEastAsia" w:hAnsi="Calibri" w:cs="Calibri"/>
          <w:sz w:val="22"/>
          <w:szCs w:val="22"/>
        </w:rPr>
        <w:t xml:space="preserve">likely to be </w:t>
      </w:r>
      <w:r w:rsidR="00B86A7D" w:rsidRPr="006339ED">
        <w:rPr>
          <w:rFonts w:ascii="Calibri" w:eastAsiaTheme="majorEastAsia" w:hAnsi="Calibri" w:cs="Calibri"/>
          <w:sz w:val="22"/>
          <w:szCs w:val="22"/>
        </w:rPr>
        <w:t>through delays, until there is possibly a change of Government and change in the way these developments are viewed.</w:t>
      </w:r>
    </w:p>
    <w:p w14:paraId="3E734D20" w14:textId="77777777" w:rsidR="00E50E42" w:rsidRPr="006339ED" w:rsidRDefault="00E50E42" w:rsidP="00676BC3">
      <w:pPr>
        <w:pStyle w:val="paragraph"/>
        <w:spacing w:before="0" w:beforeAutospacing="0" w:after="0" w:afterAutospacing="0"/>
        <w:textAlignment w:val="baseline"/>
        <w:rPr>
          <w:rFonts w:ascii="Calibri" w:eastAsiaTheme="majorEastAsia" w:hAnsi="Calibri" w:cs="Calibri"/>
          <w:sz w:val="22"/>
          <w:szCs w:val="22"/>
        </w:rPr>
      </w:pPr>
    </w:p>
    <w:p w14:paraId="298B96BC" w14:textId="569118DA" w:rsidR="00E50E42" w:rsidRPr="006339ED" w:rsidRDefault="00E50E42" w:rsidP="00676BC3">
      <w:pPr>
        <w:pStyle w:val="paragraph"/>
        <w:spacing w:before="0" w:beforeAutospacing="0" w:after="0" w:afterAutospacing="0"/>
        <w:textAlignment w:val="baseline"/>
        <w:rPr>
          <w:rFonts w:ascii="Calibri" w:eastAsiaTheme="majorEastAsia" w:hAnsi="Calibri" w:cs="Calibri"/>
          <w:sz w:val="22"/>
          <w:szCs w:val="22"/>
        </w:rPr>
      </w:pPr>
      <w:r w:rsidRPr="006339ED">
        <w:rPr>
          <w:rFonts w:ascii="Calibri" w:eastAsiaTheme="majorEastAsia" w:hAnsi="Calibri" w:cs="Calibri"/>
          <w:sz w:val="22"/>
          <w:szCs w:val="22"/>
        </w:rPr>
        <w:t>In the first round of consultations, comments are essentially to Fred Olsen about their project. Comments/objections still need to be submitted, but it is considered unlikely that they will take any comments on bo</w:t>
      </w:r>
      <w:r w:rsidR="00CE1695" w:rsidRPr="006339ED">
        <w:rPr>
          <w:rFonts w:ascii="Calibri" w:eastAsiaTheme="majorEastAsia" w:hAnsi="Calibri" w:cs="Calibri"/>
          <w:sz w:val="22"/>
          <w:szCs w:val="22"/>
        </w:rPr>
        <w:t>a</w:t>
      </w:r>
      <w:r w:rsidRPr="006339ED">
        <w:rPr>
          <w:rFonts w:ascii="Calibri" w:eastAsiaTheme="majorEastAsia" w:hAnsi="Calibri" w:cs="Calibri"/>
          <w:sz w:val="22"/>
          <w:szCs w:val="22"/>
        </w:rPr>
        <w:t>rd.</w:t>
      </w:r>
      <w:r w:rsidR="00CE1695" w:rsidRPr="006339ED">
        <w:rPr>
          <w:rFonts w:ascii="Calibri" w:eastAsiaTheme="majorEastAsia" w:hAnsi="Calibri" w:cs="Calibri"/>
          <w:sz w:val="22"/>
          <w:szCs w:val="22"/>
        </w:rPr>
        <w:t xml:space="preserve"> 14 Parish Councils have been identified as being impacted by the proposed development. It is generally though that the development is universally opposed, apart from the landowners.</w:t>
      </w:r>
    </w:p>
    <w:p w14:paraId="39C2E1E9" w14:textId="77777777" w:rsidR="00CE1695" w:rsidRPr="006339ED" w:rsidRDefault="00CE1695" w:rsidP="00676BC3">
      <w:pPr>
        <w:pStyle w:val="paragraph"/>
        <w:spacing w:before="0" w:beforeAutospacing="0" w:after="0" w:afterAutospacing="0"/>
        <w:textAlignment w:val="baseline"/>
        <w:rPr>
          <w:rFonts w:ascii="Calibri" w:eastAsiaTheme="majorEastAsia" w:hAnsi="Calibri" w:cs="Calibri"/>
          <w:sz w:val="22"/>
          <w:szCs w:val="22"/>
        </w:rPr>
      </w:pPr>
    </w:p>
    <w:p w14:paraId="29559EE1" w14:textId="3004EFE7" w:rsidR="00CE1695" w:rsidRPr="006339ED" w:rsidRDefault="00CE1695" w:rsidP="00676BC3">
      <w:pPr>
        <w:pStyle w:val="paragraph"/>
        <w:spacing w:before="0" w:beforeAutospacing="0" w:after="0" w:afterAutospacing="0"/>
        <w:textAlignment w:val="baseline"/>
        <w:rPr>
          <w:rFonts w:ascii="Calibri" w:eastAsiaTheme="majorEastAsia" w:hAnsi="Calibri" w:cs="Calibri"/>
          <w:sz w:val="22"/>
          <w:szCs w:val="22"/>
        </w:rPr>
      </w:pPr>
      <w:r w:rsidRPr="006339ED">
        <w:rPr>
          <w:rFonts w:ascii="Calibri" w:eastAsiaTheme="majorEastAsia" w:hAnsi="Calibri" w:cs="Calibri"/>
          <w:sz w:val="22"/>
          <w:szCs w:val="22"/>
        </w:rPr>
        <w:t>At the outset, Fred Olsen have offered £24.5m for community groups to apply for grants for projects. To some this could be considered a ‘sweetener’, but in offering this amount straightaway it shows the scale of the profits they expect to make from the development.</w:t>
      </w:r>
    </w:p>
    <w:p w14:paraId="2CDE2EC2" w14:textId="77777777" w:rsidR="00CE1695" w:rsidRPr="006339ED" w:rsidRDefault="00CE1695" w:rsidP="00676BC3">
      <w:pPr>
        <w:pStyle w:val="paragraph"/>
        <w:spacing w:before="0" w:beforeAutospacing="0" w:after="0" w:afterAutospacing="0"/>
        <w:textAlignment w:val="baseline"/>
        <w:rPr>
          <w:rFonts w:ascii="Calibri" w:eastAsiaTheme="majorEastAsia" w:hAnsi="Calibri" w:cs="Calibri"/>
          <w:sz w:val="22"/>
          <w:szCs w:val="22"/>
        </w:rPr>
      </w:pPr>
    </w:p>
    <w:p w14:paraId="4525E1B8" w14:textId="4CA76139" w:rsidR="00CE1695" w:rsidRPr="006339ED" w:rsidRDefault="00CE1695" w:rsidP="00676BC3">
      <w:pPr>
        <w:pStyle w:val="paragraph"/>
        <w:spacing w:before="0" w:beforeAutospacing="0" w:after="0" w:afterAutospacing="0"/>
        <w:textAlignment w:val="baseline"/>
        <w:rPr>
          <w:rFonts w:ascii="Calibri" w:eastAsiaTheme="majorEastAsia" w:hAnsi="Calibri" w:cs="Calibri"/>
          <w:sz w:val="22"/>
          <w:szCs w:val="22"/>
        </w:rPr>
      </w:pPr>
      <w:r w:rsidRPr="006339ED">
        <w:rPr>
          <w:rFonts w:ascii="Calibri" w:eastAsiaTheme="majorEastAsia" w:hAnsi="Calibri" w:cs="Calibri"/>
          <w:sz w:val="22"/>
          <w:szCs w:val="22"/>
        </w:rPr>
        <w:t>There is a scoping report, currently at stage 1. Items in this report can be discussed and commented on, anything not in the report Fred Olsen will not respond to. It is Fred Olsen who decide what goes in to the scoping report</w:t>
      </w:r>
      <w:r w:rsidR="00B35C91" w:rsidRPr="006339ED">
        <w:rPr>
          <w:rFonts w:ascii="Calibri" w:eastAsiaTheme="majorEastAsia" w:hAnsi="Calibri" w:cs="Calibri"/>
          <w:sz w:val="22"/>
          <w:szCs w:val="22"/>
        </w:rPr>
        <w:t>.</w:t>
      </w:r>
    </w:p>
    <w:p w14:paraId="544304FF" w14:textId="77777777" w:rsidR="00B35C91" w:rsidRPr="006339ED" w:rsidRDefault="00B35C91" w:rsidP="00676BC3">
      <w:pPr>
        <w:pStyle w:val="paragraph"/>
        <w:spacing w:before="0" w:beforeAutospacing="0" w:after="0" w:afterAutospacing="0"/>
        <w:textAlignment w:val="baseline"/>
        <w:rPr>
          <w:rFonts w:ascii="Calibri" w:eastAsiaTheme="majorEastAsia" w:hAnsi="Calibri" w:cs="Calibri"/>
          <w:sz w:val="22"/>
          <w:szCs w:val="22"/>
        </w:rPr>
      </w:pPr>
    </w:p>
    <w:p w14:paraId="622DBF01" w14:textId="2A83D42F" w:rsidR="00B35C91" w:rsidRPr="006339ED" w:rsidRDefault="00B86A7D" w:rsidP="00676BC3">
      <w:pPr>
        <w:pStyle w:val="paragraph"/>
        <w:spacing w:before="0" w:beforeAutospacing="0" w:after="0" w:afterAutospacing="0"/>
        <w:textAlignment w:val="baseline"/>
        <w:rPr>
          <w:rFonts w:ascii="Calibri" w:eastAsiaTheme="majorEastAsia" w:hAnsi="Calibri" w:cs="Calibri"/>
          <w:sz w:val="22"/>
          <w:szCs w:val="22"/>
        </w:rPr>
      </w:pPr>
      <w:r w:rsidRPr="006339ED">
        <w:rPr>
          <w:rFonts w:ascii="Calibri" w:eastAsiaTheme="majorEastAsia" w:hAnsi="Calibri" w:cs="Calibri"/>
          <w:sz w:val="22"/>
          <w:szCs w:val="22"/>
        </w:rPr>
        <w:t>The scoping report does not include how the electricity generated is to be connected to the grid, and as such Fred Olsen do not need to comment on it. It does not mention the massive pylons, structures that they will sit on</w:t>
      </w:r>
      <w:r w:rsidR="00DC76D8">
        <w:rPr>
          <w:rFonts w:ascii="Calibri" w:eastAsiaTheme="majorEastAsia" w:hAnsi="Calibri" w:cs="Calibri"/>
          <w:sz w:val="22"/>
          <w:szCs w:val="22"/>
        </w:rPr>
        <w:t>,</w:t>
      </w:r>
      <w:r w:rsidRPr="006339ED">
        <w:rPr>
          <w:rFonts w:ascii="Calibri" w:eastAsiaTheme="majorEastAsia" w:hAnsi="Calibri" w:cs="Calibri"/>
          <w:sz w:val="22"/>
          <w:szCs w:val="22"/>
        </w:rPr>
        <w:t xml:space="preserve"> and the damage that will be caused to the moorland for pathways to each turbine. All they have said is how they will minimise the impact, by building on areas where </w:t>
      </w:r>
      <w:r w:rsidRPr="006339ED">
        <w:rPr>
          <w:rFonts w:ascii="Calibri" w:eastAsiaTheme="majorEastAsia" w:hAnsi="Calibri" w:cs="Calibri"/>
          <w:sz w:val="22"/>
          <w:szCs w:val="22"/>
        </w:rPr>
        <w:lastRenderedPageBreak/>
        <w:t xml:space="preserve">peat is shallower. No mention is made of the rigid roads that will be needed to transport everything on site, including the massive cranes that will be required. Impact on narrow, minor roads is not covered in the scoping report, and therefore cannot be commented upon. </w:t>
      </w:r>
      <w:r w:rsidR="005D6FEF" w:rsidRPr="006339ED">
        <w:rPr>
          <w:rFonts w:ascii="Calibri" w:eastAsiaTheme="majorEastAsia" w:hAnsi="Calibri" w:cs="Calibri"/>
          <w:sz w:val="22"/>
          <w:szCs w:val="22"/>
        </w:rPr>
        <w:t>There is no mention of where the substations required will be situated, nor the ducting required which will be through the peat.</w:t>
      </w:r>
    </w:p>
    <w:p w14:paraId="27FADCCB" w14:textId="77777777" w:rsidR="005D6FEF" w:rsidRPr="006339ED" w:rsidRDefault="005D6FEF" w:rsidP="00676BC3">
      <w:pPr>
        <w:pStyle w:val="paragraph"/>
        <w:spacing w:before="0" w:beforeAutospacing="0" w:after="0" w:afterAutospacing="0"/>
        <w:textAlignment w:val="baseline"/>
        <w:rPr>
          <w:rFonts w:ascii="Calibri" w:eastAsiaTheme="majorEastAsia" w:hAnsi="Calibri" w:cs="Calibri"/>
          <w:sz w:val="22"/>
          <w:szCs w:val="22"/>
        </w:rPr>
      </w:pPr>
    </w:p>
    <w:p w14:paraId="1ED8C311" w14:textId="41FE6AA2" w:rsidR="005D6FEF" w:rsidRPr="006339ED" w:rsidRDefault="005D6FEF" w:rsidP="00676BC3">
      <w:pPr>
        <w:pStyle w:val="paragraph"/>
        <w:spacing w:before="0" w:beforeAutospacing="0" w:after="0" w:afterAutospacing="0"/>
        <w:textAlignment w:val="baseline"/>
        <w:rPr>
          <w:rFonts w:ascii="Calibri" w:eastAsiaTheme="majorEastAsia" w:hAnsi="Calibri" w:cs="Calibri"/>
          <w:sz w:val="22"/>
          <w:szCs w:val="22"/>
        </w:rPr>
      </w:pPr>
      <w:r w:rsidRPr="006339ED">
        <w:rPr>
          <w:rFonts w:ascii="Calibri" w:eastAsiaTheme="majorEastAsia" w:hAnsi="Calibri" w:cs="Calibri"/>
          <w:sz w:val="22"/>
          <w:szCs w:val="22"/>
        </w:rPr>
        <w:t>Due to the size of the turbines, the Ministry of Defence ha</w:t>
      </w:r>
      <w:r w:rsidR="00DC76D8">
        <w:rPr>
          <w:rFonts w:ascii="Calibri" w:eastAsiaTheme="majorEastAsia" w:hAnsi="Calibri" w:cs="Calibri"/>
          <w:sz w:val="22"/>
          <w:szCs w:val="22"/>
        </w:rPr>
        <w:t>ve</w:t>
      </w:r>
      <w:r w:rsidRPr="006339ED">
        <w:rPr>
          <w:rFonts w:ascii="Calibri" w:eastAsiaTheme="majorEastAsia" w:hAnsi="Calibri" w:cs="Calibri"/>
          <w:sz w:val="22"/>
          <w:szCs w:val="22"/>
        </w:rPr>
        <w:t xml:space="preserve"> lodged an objection that they would interfere with flight paths, be a danger to planes, and affect the MOD radar. However, the MOD lodged a similar objection to a development in Wales, which was subsequently withdrawn following a meeting between them and the developers.</w:t>
      </w:r>
    </w:p>
    <w:p w14:paraId="66C50F09" w14:textId="77777777" w:rsidR="005D6FEF" w:rsidRPr="006339ED" w:rsidRDefault="005D6FEF" w:rsidP="00676BC3">
      <w:pPr>
        <w:pStyle w:val="paragraph"/>
        <w:spacing w:before="0" w:beforeAutospacing="0" w:after="0" w:afterAutospacing="0"/>
        <w:textAlignment w:val="baseline"/>
        <w:rPr>
          <w:rFonts w:ascii="Calibri" w:eastAsiaTheme="majorEastAsia" w:hAnsi="Calibri" w:cs="Calibri"/>
          <w:sz w:val="22"/>
          <w:szCs w:val="22"/>
        </w:rPr>
      </w:pPr>
    </w:p>
    <w:p w14:paraId="6C0F89E1" w14:textId="6B9FC952" w:rsidR="005D6FEF" w:rsidRPr="006339ED" w:rsidRDefault="005D6FEF" w:rsidP="00676BC3">
      <w:pPr>
        <w:pStyle w:val="paragraph"/>
        <w:spacing w:before="0" w:beforeAutospacing="0" w:after="0" w:afterAutospacing="0"/>
        <w:textAlignment w:val="baseline"/>
        <w:rPr>
          <w:rFonts w:ascii="Calibri" w:eastAsiaTheme="majorEastAsia" w:hAnsi="Calibri" w:cs="Calibri"/>
          <w:sz w:val="22"/>
          <w:szCs w:val="22"/>
        </w:rPr>
      </w:pPr>
      <w:r w:rsidRPr="006339ED">
        <w:rPr>
          <w:rFonts w:ascii="Calibri" w:eastAsiaTheme="majorEastAsia" w:hAnsi="Calibri" w:cs="Calibri"/>
          <w:sz w:val="22"/>
          <w:szCs w:val="22"/>
        </w:rPr>
        <w:t>Any comments made to Fred Olsen also need to be copied in the Hope Moor Action Group, Cllr Potts, DCC planning</w:t>
      </w:r>
      <w:r w:rsidR="0002715C" w:rsidRPr="006339ED">
        <w:rPr>
          <w:rFonts w:ascii="Calibri" w:eastAsiaTheme="majorEastAsia" w:hAnsi="Calibri" w:cs="Calibri"/>
          <w:sz w:val="22"/>
          <w:szCs w:val="22"/>
        </w:rPr>
        <w:t xml:space="preserve">, Sam Rushworth MP for Bishop Auckland &amp; Rishi Sunak MP for Richmond and Northallerton. </w:t>
      </w:r>
    </w:p>
    <w:p w14:paraId="20A553F5" w14:textId="77777777" w:rsidR="0002715C" w:rsidRPr="006339ED" w:rsidRDefault="0002715C" w:rsidP="00676BC3">
      <w:pPr>
        <w:pStyle w:val="paragraph"/>
        <w:spacing w:before="0" w:beforeAutospacing="0" w:after="0" w:afterAutospacing="0"/>
        <w:textAlignment w:val="baseline"/>
        <w:rPr>
          <w:rFonts w:ascii="Calibri" w:eastAsiaTheme="majorEastAsia" w:hAnsi="Calibri" w:cs="Calibri"/>
          <w:sz w:val="22"/>
          <w:szCs w:val="22"/>
        </w:rPr>
      </w:pPr>
    </w:p>
    <w:p w14:paraId="710BD486" w14:textId="34109C52" w:rsidR="0002715C" w:rsidRPr="006339ED" w:rsidRDefault="0002715C" w:rsidP="00676BC3">
      <w:pPr>
        <w:pStyle w:val="paragraph"/>
        <w:spacing w:before="0" w:beforeAutospacing="0" w:after="0" w:afterAutospacing="0"/>
        <w:textAlignment w:val="baseline"/>
        <w:rPr>
          <w:rFonts w:ascii="Calibri" w:eastAsiaTheme="majorEastAsia" w:hAnsi="Calibri" w:cs="Calibri"/>
          <w:sz w:val="22"/>
          <w:szCs w:val="22"/>
        </w:rPr>
      </w:pPr>
      <w:r w:rsidRPr="006339ED">
        <w:rPr>
          <w:rFonts w:ascii="Calibri" w:eastAsiaTheme="majorEastAsia" w:hAnsi="Calibri" w:cs="Calibri"/>
          <w:sz w:val="22"/>
          <w:szCs w:val="22"/>
        </w:rPr>
        <w:t xml:space="preserve">Rishi Sunak has </w:t>
      </w:r>
      <w:r w:rsidRPr="006339ED">
        <w:rPr>
          <w:rFonts w:ascii="Calibri" w:hAnsi="Calibri" w:cs="Calibri"/>
          <w:color w:val="050505"/>
          <w:sz w:val="22"/>
          <w:szCs w:val="22"/>
          <w:shd w:val="clear" w:color="auto" w:fill="FFFFFF"/>
        </w:rPr>
        <w:t>raised his concerns in Parliament about proposals for the Hope Moor Wind Farm. However, Cllr Gardner has tried several times to contact Sam Rushworth for his views, without any success.</w:t>
      </w:r>
    </w:p>
    <w:p w14:paraId="3CDD8F7B" w14:textId="77777777" w:rsidR="00B35C91" w:rsidRPr="006339ED" w:rsidRDefault="00B35C91" w:rsidP="00676BC3">
      <w:pPr>
        <w:pStyle w:val="paragraph"/>
        <w:spacing w:before="0" w:beforeAutospacing="0" w:after="0" w:afterAutospacing="0"/>
        <w:textAlignment w:val="baseline"/>
        <w:rPr>
          <w:rStyle w:val="eop"/>
          <w:rFonts w:ascii="Calibri" w:eastAsiaTheme="majorEastAsia" w:hAnsi="Calibri" w:cs="Calibri"/>
          <w:sz w:val="22"/>
          <w:szCs w:val="22"/>
        </w:rPr>
      </w:pPr>
    </w:p>
    <w:p w14:paraId="5601D724" w14:textId="02AA1B25" w:rsidR="0002715C" w:rsidRPr="006339ED" w:rsidRDefault="0002715C" w:rsidP="00676BC3">
      <w:pPr>
        <w:pStyle w:val="paragraph"/>
        <w:spacing w:before="0" w:beforeAutospacing="0" w:after="0" w:afterAutospacing="0"/>
        <w:textAlignment w:val="baseline"/>
        <w:rPr>
          <w:rFonts w:ascii="Calibri" w:eastAsiaTheme="majorEastAsia" w:hAnsi="Calibri" w:cs="Calibri"/>
          <w:sz w:val="22"/>
          <w:szCs w:val="22"/>
        </w:rPr>
      </w:pPr>
      <w:r w:rsidRPr="006339ED">
        <w:rPr>
          <w:rStyle w:val="eop"/>
          <w:rFonts w:ascii="Calibri" w:eastAsiaTheme="majorEastAsia" w:hAnsi="Calibri" w:cs="Calibri"/>
          <w:sz w:val="22"/>
          <w:szCs w:val="22"/>
        </w:rPr>
        <w:t xml:space="preserve">Cllr Blackwood has spoken with a former Government advisor for wind turbines, living in the village, who has said that he will </w:t>
      </w:r>
      <w:r w:rsidR="004264C2" w:rsidRPr="006339ED">
        <w:rPr>
          <w:rStyle w:val="eop"/>
          <w:rFonts w:ascii="Calibri" w:eastAsiaTheme="majorEastAsia" w:hAnsi="Calibri" w:cs="Calibri"/>
          <w:sz w:val="22"/>
          <w:szCs w:val="22"/>
        </w:rPr>
        <w:t xml:space="preserve">be </w:t>
      </w:r>
      <w:r w:rsidRPr="006339ED">
        <w:rPr>
          <w:rStyle w:val="eop"/>
          <w:rFonts w:ascii="Calibri" w:eastAsiaTheme="majorEastAsia" w:hAnsi="Calibri" w:cs="Calibri"/>
          <w:sz w:val="22"/>
          <w:szCs w:val="22"/>
        </w:rPr>
        <w:t>writ</w:t>
      </w:r>
      <w:r w:rsidR="004264C2" w:rsidRPr="006339ED">
        <w:rPr>
          <w:rStyle w:val="eop"/>
          <w:rFonts w:ascii="Calibri" w:eastAsiaTheme="majorEastAsia" w:hAnsi="Calibri" w:cs="Calibri"/>
          <w:sz w:val="22"/>
          <w:szCs w:val="22"/>
        </w:rPr>
        <w:t>ing</w:t>
      </w:r>
      <w:r w:rsidRPr="006339ED">
        <w:rPr>
          <w:rStyle w:val="eop"/>
          <w:rFonts w:ascii="Calibri" w:eastAsiaTheme="majorEastAsia" w:hAnsi="Calibri" w:cs="Calibri"/>
          <w:sz w:val="22"/>
          <w:szCs w:val="22"/>
        </w:rPr>
        <w:t xml:space="preserve"> a report objecting to the development. He has been involved in similar projects in Scotland, and has said that</w:t>
      </w:r>
      <w:r w:rsidR="004264C2" w:rsidRPr="006339ED">
        <w:rPr>
          <w:rStyle w:val="eop"/>
          <w:rFonts w:ascii="Calibri" w:eastAsiaTheme="majorEastAsia" w:hAnsi="Calibri" w:cs="Calibri"/>
          <w:sz w:val="22"/>
          <w:szCs w:val="22"/>
        </w:rPr>
        <w:t xml:space="preserve"> post wind farm construction,</w:t>
      </w:r>
      <w:r w:rsidRPr="006339ED">
        <w:rPr>
          <w:rStyle w:val="eop"/>
          <w:rFonts w:ascii="Calibri" w:eastAsiaTheme="majorEastAsia" w:hAnsi="Calibri" w:cs="Calibri"/>
          <w:sz w:val="22"/>
          <w:szCs w:val="22"/>
        </w:rPr>
        <w:t xml:space="preserve"> the </w:t>
      </w:r>
      <w:r w:rsidR="004264C2" w:rsidRPr="006339ED">
        <w:rPr>
          <w:rStyle w:val="eop"/>
          <w:rFonts w:ascii="Calibri" w:eastAsiaTheme="majorEastAsia" w:hAnsi="Calibri" w:cs="Calibri"/>
          <w:sz w:val="22"/>
          <w:szCs w:val="22"/>
        </w:rPr>
        <w:t xml:space="preserve">local </w:t>
      </w:r>
      <w:r w:rsidRPr="006339ED">
        <w:rPr>
          <w:rStyle w:val="eop"/>
          <w:rFonts w:ascii="Calibri" w:eastAsiaTheme="majorEastAsia" w:hAnsi="Calibri" w:cs="Calibri"/>
          <w:sz w:val="22"/>
          <w:szCs w:val="22"/>
        </w:rPr>
        <w:t>countryside has been destroyed by pylons</w:t>
      </w:r>
      <w:r w:rsidR="004264C2" w:rsidRPr="006339ED">
        <w:rPr>
          <w:rStyle w:val="eop"/>
          <w:rFonts w:ascii="Calibri" w:eastAsiaTheme="majorEastAsia" w:hAnsi="Calibri" w:cs="Calibri"/>
          <w:sz w:val="22"/>
          <w:szCs w:val="22"/>
        </w:rPr>
        <w:t>. He also mentioned the effects of ultrasound (</w:t>
      </w:r>
      <w:r w:rsidR="004264C2" w:rsidRPr="006339ED">
        <w:rPr>
          <w:rFonts w:ascii="Calibri" w:eastAsiaTheme="majorEastAsia" w:hAnsi="Calibri" w:cs="Calibri"/>
          <w:sz w:val="22"/>
          <w:szCs w:val="22"/>
        </w:rPr>
        <w:t>a low-frequency acoustic wave below the limit of human hearing, generally defined as 20 Hz or less, which while inaudible to human ears, is often felt as whole-body vibration) which can travel vast distances both over and below ground, so the effect is likely to be felt in Woodland.</w:t>
      </w:r>
    </w:p>
    <w:p w14:paraId="633F9923" w14:textId="77777777" w:rsidR="00C540C0" w:rsidRPr="006339ED" w:rsidRDefault="00C540C0" w:rsidP="00676BC3">
      <w:pPr>
        <w:pStyle w:val="paragraph"/>
        <w:spacing w:before="0" w:beforeAutospacing="0" w:after="0" w:afterAutospacing="0"/>
        <w:textAlignment w:val="baseline"/>
        <w:rPr>
          <w:rFonts w:ascii="Calibri" w:eastAsiaTheme="majorEastAsia" w:hAnsi="Calibri" w:cs="Calibri"/>
          <w:sz w:val="22"/>
          <w:szCs w:val="22"/>
        </w:rPr>
      </w:pPr>
    </w:p>
    <w:p w14:paraId="2CD4BC76" w14:textId="48E6D092" w:rsidR="00C540C0" w:rsidRPr="006339ED" w:rsidRDefault="00C540C0" w:rsidP="00676BC3">
      <w:pPr>
        <w:pStyle w:val="paragraph"/>
        <w:spacing w:before="0" w:beforeAutospacing="0" w:after="0" w:afterAutospacing="0"/>
        <w:textAlignment w:val="baseline"/>
        <w:rPr>
          <w:rFonts w:ascii="Calibri" w:eastAsiaTheme="majorEastAsia" w:hAnsi="Calibri" w:cs="Calibri"/>
          <w:sz w:val="22"/>
          <w:szCs w:val="22"/>
        </w:rPr>
      </w:pPr>
      <w:r w:rsidRPr="006339ED">
        <w:rPr>
          <w:rFonts w:ascii="Calibri" w:eastAsiaTheme="majorEastAsia" w:hAnsi="Calibri" w:cs="Calibri"/>
          <w:sz w:val="22"/>
          <w:szCs w:val="22"/>
        </w:rPr>
        <w:t>Interestingly, the CEO of EDF has gone on record saying that there should be a moratorium on all wind farm projects, as Britain currently has too much electricity, and companies are still being paid even when they are not generating as the grid is at capacity.</w:t>
      </w:r>
    </w:p>
    <w:p w14:paraId="283CAD1A" w14:textId="77777777" w:rsidR="00C540C0" w:rsidRPr="006339ED" w:rsidRDefault="00C540C0" w:rsidP="00676BC3">
      <w:pPr>
        <w:pStyle w:val="paragraph"/>
        <w:spacing w:before="0" w:beforeAutospacing="0" w:after="0" w:afterAutospacing="0"/>
        <w:textAlignment w:val="baseline"/>
        <w:rPr>
          <w:rFonts w:ascii="Calibri" w:eastAsiaTheme="majorEastAsia" w:hAnsi="Calibri" w:cs="Calibri"/>
          <w:sz w:val="22"/>
          <w:szCs w:val="22"/>
        </w:rPr>
      </w:pPr>
    </w:p>
    <w:p w14:paraId="5D8E979F" w14:textId="5D979890" w:rsidR="00C540C0" w:rsidRPr="006339ED" w:rsidRDefault="00C540C0" w:rsidP="00676BC3">
      <w:pPr>
        <w:pStyle w:val="paragraph"/>
        <w:spacing w:before="0" w:beforeAutospacing="0" w:after="0" w:afterAutospacing="0"/>
        <w:textAlignment w:val="baseline"/>
        <w:rPr>
          <w:rFonts w:ascii="Calibri" w:eastAsiaTheme="majorEastAsia" w:hAnsi="Calibri" w:cs="Calibri"/>
          <w:sz w:val="22"/>
          <w:szCs w:val="22"/>
        </w:rPr>
      </w:pPr>
      <w:r w:rsidRPr="006339ED">
        <w:rPr>
          <w:rFonts w:ascii="Calibri" w:eastAsiaTheme="majorEastAsia" w:hAnsi="Calibri" w:cs="Calibri"/>
          <w:sz w:val="22"/>
          <w:szCs w:val="22"/>
        </w:rPr>
        <w:t>It was suggested that</w:t>
      </w:r>
      <w:r w:rsidR="00D07073" w:rsidRPr="006339ED">
        <w:rPr>
          <w:rFonts w:ascii="Calibri" w:eastAsiaTheme="majorEastAsia" w:hAnsi="Calibri" w:cs="Calibri"/>
          <w:sz w:val="22"/>
          <w:szCs w:val="22"/>
        </w:rPr>
        <w:t xml:space="preserve"> Lord Barnard could be approached. However, it is understood that Raby and Strathmore Estates are adopting a neutral stance, conjecture being that possibly they may have an eye on similar projects on their land in the future.</w:t>
      </w:r>
    </w:p>
    <w:p w14:paraId="4A1FE136" w14:textId="77777777" w:rsidR="00382E8C" w:rsidRPr="006339ED" w:rsidRDefault="00382E8C" w:rsidP="00676BC3">
      <w:pPr>
        <w:pStyle w:val="paragraph"/>
        <w:spacing w:before="0" w:beforeAutospacing="0" w:after="0" w:afterAutospacing="0"/>
        <w:textAlignment w:val="baseline"/>
        <w:rPr>
          <w:rFonts w:ascii="Calibri" w:eastAsiaTheme="majorEastAsia" w:hAnsi="Calibri" w:cs="Calibri"/>
          <w:sz w:val="22"/>
          <w:szCs w:val="22"/>
        </w:rPr>
      </w:pPr>
    </w:p>
    <w:p w14:paraId="27C17A65" w14:textId="0F9B35E2" w:rsidR="00382E8C" w:rsidRPr="006339ED" w:rsidRDefault="00382E8C" w:rsidP="00676BC3">
      <w:pPr>
        <w:pStyle w:val="paragraph"/>
        <w:spacing w:before="0" w:beforeAutospacing="0" w:after="0" w:afterAutospacing="0"/>
        <w:textAlignment w:val="baseline"/>
        <w:rPr>
          <w:rFonts w:ascii="Calibri" w:eastAsiaTheme="majorEastAsia" w:hAnsi="Calibri" w:cs="Calibri"/>
          <w:sz w:val="22"/>
          <w:szCs w:val="22"/>
        </w:rPr>
      </w:pPr>
      <w:r w:rsidRPr="006339ED">
        <w:rPr>
          <w:rFonts w:ascii="Calibri" w:eastAsiaTheme="majorEastAsia" w:hAnsi="Calibri" w:cs="Calibri"/>
          <w:sz w:val="22"/>
          <w:szCs w:val="22"/>
        </w:rPr>
        <w:t xml:space="preserve">Cllr Peckett mentioned </w:t>
      </w:r>
      <w:r w:rsidR="00A5245E" w:rsidRPr="006339ED">
        <w:rPr>
          <w:rFonts w:ascii="Calibri" w:eastAsiaTheme="majorEastAsia" w:hAnsi="Calibri" w:cs="Calibri"/>
          <w:sz w:val="22"/>
          <w:szCs w:val="22"/>
        </w:rPr>
        <w:t xml:space="preserve">possibility of </w:t>
      </w:r>
      <w:r w:rsidRPr="006339ED">
        <w:rPr>
          <w:rFonts w:ascii="Calibri" w:eastAsiaTheme="majorEastAsia" w:hAnsi="Calibri" w:cs="Calibri"/>
          <w:sz w:val="22"/>
          <w:szCs w:val="22"/>
        </w:rPr>
        <w:t xml:space="preserve">compulsory purchase orders, as high voltage lines will need to be installed to the infrastructure to get the power out. </w:t>
      </w:r>
      <w:r w:rsidR="00201AE2" w:rsidRPr="006339ED">
        <w:rPr>
          <w:rFonts w:ascii="Calibri" w:eastAsiaTheme="majorEastAsia" w:hAnsi="Calibri" w:cs="Calibri"/>
          <w:sz w:val="22"/>
          <w:szCs w:val="22"/>
        </w:rPr>
        <w:t xml:space="preserve">Fred Olsen have said that the turbines will generate power for 175,000 houses, and will be sent to Teesside to the main grid. Clearly this will then involve cabling, pylons etc between </w:t>
      </w:r>
      <w:proofErr w:type="spellStart"/>
      <w:r w:rsidR="00201AE2" w:rsidRPr="006339ED">
        <w:rPr>
          <w:rFonts w:ascii="Calibri" w:eastAsiaTheme="majorEastAsia" w:hAnsi="Calibri" w:cs="Calibri"/>
          <w:sz w:val="22"/>
          <w:szCs w:val="22"/>
        </w:rPr>
        <w:t>Barningham</w:t>
      </w:r>
      <w:proofErr w:type="spellEnd"/>
      <w:r w:rsidR="00201AE2" w:rsidRPr="006339ED">
        <w:rPr>
          <w:rFonts w:ascii="Calibri" w:eastAsiaTheme="majorEastAsia" w:hAnsi="Calibri" w:cs="Calibri"/>
          <w:sz w:val="22"/>
          <w:szCs w:val="22"/>
        </w:rPr>
        <w:t xml:space="preserve"> and Teesside. Cllr Peckett said that the pylons are likely to be at least a third taller than those from Toronto to Barnard Castle</w:t>
      </w:r>
      <w:r w:rsidR="00A5245E" w:rsidRPr="006339ED">
        <w:rPr>
          <w:rFonts w:ascii="Calibri" w:eastAsiaTheme="majorEastAsia" w:hAnsi="Calibri" w:cs="Calibri"/>
          <w:sz w:val="22"/>
          <w:szCs w:val="22"/>
        </w:rPr>
        <w:t>, and will therefore be huge</w:t>
      </w:r>
      <w:r w:rsidR="00201AE2" w:rsidRPr="006339ED">
        <w:rPr>
          <w:rFonts w:ascii="Calibri" w:eastAsiaTheme="majorEastAsia" w:hAnsi="Calibri" w:cs="Calibri"/>
          <w:sz w:val="22"/>
          <w:szCs w:val="22"/>
        </w:rPr>
        <w:t>.</w:t>
      </w:r>
    </w:p>
    <w:p w14:paraId="1FA9A3AE" w14:textId="77777777" w:rsidR="00382E8C" w:rsidRPr="006339ED" w:rsidRDefault="00382E8C" w:rsidP="00676BC3">
      <w:pPr>
        <w:pStyle w:val="paragraph"/>
        <w:spacing w:before="0" w:beforeAutospacing="0" w:after="0" w:afterAutospacing="0"/>
        <w:textAlignment w:val="baseline"/>
        <w:rPr>
          <w:rFonts w:ascii="Calibri" w:eastAsiaTheme="majorEastAsia" w:hAnsi="Calibri" w:cs="Calibri"/>
          <w:sz w:val="22"/>
          <w:szCs w:val="22"/>
        </w:rPr>
      </w:pPr>
    </w:p>
    <w:p w14:paraId="729E9E49" w14:textId="61716910" w:rsidR="00382E8C" w:rsidRPr="006339ED" w:rsidRDefault="00382E8C" w:rsidP="00676BC3">
      <w:pPr>
        <w:pStyle w:val="paragraph"/>
        <w:spacing w:before="0" w:beforeAutospacing="0" w:after="0" w:afterAutospacing="0"/>
        <w:textAlignment w:val="baseline"/>
        <w:rPr>
          <w:rStyle w:val="eop"/>
          <w:rFonts w:ascii="Calibri" w:eastAsiaTheme="majorEastAsia" w:hAnsi="Calibri" w:cs="Calibri"/>
          <w:sz w:val="22"/>
          <w:szCs w:val="22"/>
        </w:rPr>
      </w:pPr>
      <w:r w:rsidRPr="006339ED">
        <w:rPr>
          <w:rFonts w:ascii="Calibri" w:eastAsiaTheme="majorEastAsia" w:hAnsi="Calibri" w:cs="Calibri"/>
          <w:sz w:val="22"/>
          <w:szCs w:val="22"/>
        </w:rPr>
        <w:t>Parish Councils will have the opportunity to make comments at each stage of the process, and it was felt that initially 2/3 points be focussed upon. It was agreed that these be the visual impact, the carbon footprint and local tourism. ACTION: Clerk to draft a letter to be circulated to Councillors for approval.</w:t>
      </w:r>
    </w:p>
    <w:p w14:paraId="1A3E1C15" w14:textId="77777777" w:rsidR="00676BC3" w:rsidRPr="006339ED" w:rsidRDefault="00676BC3" w:rsidP="00676BC3">
      <w:pPr>
        <w:spacing w:after="0" w:line="240" w:lineRule="auto"/>
        <w:textAlignment w:val="baseline"/>
        <w:rPr>
          <w:rFonts w:ascii="Calibri" w:eastAsia="Times New Roman" w:hAnsi="Calibri" w:cs="Calibri"/>
          <w:lang w:eastAsia="en-GB"/>
        </w:rPr>
      </w:pPr>
    </w:p>
    <w:p w14:paraId="5BC80FE5" w14:textId="35FD9511" w:rsidR="00676BC3" w:rsidRDefault="00676BC3" w:rsidP="00676BC3">
      <w:pPr>
        <w:spacing w:after="0" w:line="240" w:lineRule="auto"/>
        <w:textAlignment w:val="baseline"/>
        <w:rPr>
          <w:rFonts w:ascii="Calibri" w:eastAsia="Times New Roman" w:hAnsi="Calibri" w:cs="Calibri"/>
          <w:lang w:eastAsia="en-GB"/>
        </w:rPr>
      </w:pPr>
      <w:r w:rsidRPr="006339ED">
        <w:rPr>
          <w:rFonts w:ascii="Calibri" w:eastAsia="Times New Roman" w:hAnsi="Calibri" w:cs="Calibri"/>
          <w:lang w:eastAsia="en-GB"/>
        </w:rPr>
        <w:t>Meeting closed 8.30pm</w:t>
      </w:r>
    </w:p>
    <w:p w14:paraId="5E5D8E9C" w14:textId="77777777" w:rsidR="006339ED" w:rsidRDefault="006339ED" w:rsidP="00676BC3">
      <w:pPr>
        <w:spacing w:after="0" w:line="240" w:lineRule="auto"/>
        <w:textAlignment w:val="baseline"/>
        <w:rPr>
          <w:rFonts w:ascii="Calibri" w:eastAsia="Times New Roman" w:hAnsi="Calibri" w:cs="Calibri"/>
          <w:lang w:eastAsia="en-GB"/>
        </w:rPr>
      </w:pPr>
    </w:p>
    <w:p w14:paraId="73977E9A" w14:textId="77777777" w:rsidR="006339ED" w:rsidRPr="006339ED" w:rsidRDefault="006339ED" w:rsidP="00676BC3">
      <w:pPr>
        <w:spacing w:after="0" w:line="240" w:lineRule="auto"/>
        <w:textAlignment w:val="baseline"/>
        <w:rPr>
          <w:rFonts w:ascii="Calibri" w:eastAsia="Times New Roman" w:hAnsi="Calibri" w:cs="Calibri"/>
          <w:lang w:eastAsia="en-GB"/>
        </w:rPr>
      </w:pPr>
    </w:p>
    <w:p w14:paraId="6F660E53" w14:textId="77777777" w:rsidR="00676BC3" w:rsidRPr="006339ED" w:rsidRDefault="00676BC3" w:rsidP="00676BC3">
      <w:pPr>
        <w:spacing w:after="0" w:line="240" w:lineRule="auto"/>
        <w:textAlignment w:val="baseline"/>
        <w:rPr>
          <w:rFonts w:ascii="Calibri" w:eastAsia="Times New Roman" w:hAnsi="Calibri" w:cs="Calibri"/>
          <w:lang w:eastAsia="en-GB"/>
        </w:rPr>
      </w:pPr>
    </w:p>
    <w:p w14:paraId="39408A54" w14:textId="77777777" w:rsidR="00676BC3" w:rsidRPr="006339ED" w:rsidRDefault="00676BC3" w:rsidP="00676BC3">
      <w:pPr>
        <w:spacing w:after="0" w:line="240" w:lineRule="auto"/>
        <w:textAlignment w:val="baseline"/>
        <w:rPr>
          <w:rFonts w:ascii="Calibri" w:eastAsia="Times New Roman" w:hAnsi="Calibri" w:cs="Calibri"/>
          <w:lang w:eastAsia="en-GB"/>
        </w:rPr>
      </w:pPr>
      <w:r w:rsidRPr="006339ED">
        <w:rPr>
          <w:rFonts w:ascii="Calibri" w:eastAsia="Times New Roman" w:hAnsi="Calibri" w:cs="Calibri"/>
          <w:b/>
          <w:bCs/>
          <w:u w:val="single"/>
          <w:lang w:eastAsia="en-GB"/>
        </w:rPr>
        <w:lastRenderedPageBreak/>
        <w:t>Date of next meeting</w:t>
      </w:r>
      <w:r w:rsidRPr="006339ED">
        <w:rPr>
          <w:rFonts w:ascii="Calibri" w:eastAsia="Times New Roman" w:hAnsi="Calibri" w:cs="Calibri"/>
          <w:lang w:eastAsia="en-GB"/>
        </w:rPr>
        <w:t> </w:t>
      </w:r>
    </w:p>
    <w:p w14:paraId="7C077BDF" w14:textId="77777777" w:rsidR="00676BC3" w:rsidRPr="006339ED" w:rsidRDefault="00676BC3" w:rsidP="00676BC3">
      <w:pPr>
        <w:spacing w:after="0" w:line="240" w:lineRule="auto"/>
        <w:textAlignment w:val="baseline"/>
        <w:rPr>
          <w:rFonts w:ascii="Calibri" w:eastAsia="Times New Roman" w:hAnsi="Calibri" w:cs="Calibri"/>
          <w:lang w:eastAsia="en-GB"/>
        </w:rPr>
      </w:pPr>
      <w:r w:rsidRPr="006339ED">
        <w:rPr>
          <w:rFonts w:ascii="Calibri" w:eastAsia="Times New Roman" w:hAnsi="Calibri" w:cs="Calibri"/>
          <w:lang w:eastAsia="en-GB"/>
        </w:rPr>
        <w:t> </w:t>
      </w:r>
    </w:p>
    <w:p w14:paraId="46282587" w14:textId="3BADB076" w:rsidR="00676BC3" w:rsidRPr="006339ED" w:rsidRDefault="00676BC3" w:rsidP="00676BC3">
      <w:pPr>
        <w:spacing w:after="0" w:line="240" w:lineRule="auto"/>
        <w:textAlignment w:val="baseline"/>
        <w:rPr>
          <w:rFonts w:ascii="Calibri" w:eastAsia="Times New Roman" w:hAnsi="Calibri" w:cs="Calibri"/>
          <w:lang w:eastAsia="en-GB"/>
        </w:rPr>
      </w:pPr>
      <w:r w:rsidRPr="006339ED">
        <w:rPr>
          <w:rFonts w:ascii="Calibri" w:eastAsia="Times New Roman" w:hAnsi="Calibri" w:cs="Calibri"/>
          <w:bCs/>
          <w:lang w:eastAsia="en-GB"/>
        </w:rPr>
        <w:t xml:space="preserve">Next meeting provisionally agreed for </w:t>
      </w:r>
      <w:r w:rsidR="00C540C0" w:rsidRPr="006339ED">
        <w:rPr>
          <w:rFonts w:ascii="Calibri" w:hAnsi="Calibri" w:cs="Calibri"/>
          <w:bCs/>
        </w:rPr>
        <w:t>Thursday 9</w:t>
      </w:r>
      <w:r w:rsidR="00C540C0" w:rsidRPr="006339ED">
        <w:rPr>
          <w:rFonts w:ascii="Calibri" w:hAnsi="Calibri" w:cs="Calibri"/>
          <w:bCs/>
          <w:vertAlign w:val="superscript"/>
        </w:rPr>
        <w:t>th</w:t>
      </w:r>
      <w:r w:rsidR="00C540C0" w:rsidRPr="006339ED">
        <w:rPr>
          <w:rFonts w:ascii="Calibri" w:hAnsi="Calibri" w:cs="Calibri"/>
          <w:bCs/>
        </w:rPr>
        <w:t xml:space="preserve"> July 2025</w:t>
      </w:r>
      <w:r w:rsidR="00C540C0" w:rsidRPr="006339ED">
        <w:rPr>
          <w:rFonts w:ascii="Calibri" w:hAnsi="Calibri" w:cs="Calibri"/>
          <w:b/>
        </w:rPr>
        <w:t xml:space="preserve"> </w:t>
      </w:r>
      <w:r w:rsidRPr="006339ED">
        <w:rPr>
          <w:rFonts w:ascii="Calibri" w:eastAsia="Times New Roman" w:hAnsi="Calibri" w:cs="Calibri"/>
          <w:bCs/>
          <w:lang w:eastAsia="en-GB"/>
        </w:rPr>
        <w:t>at Woodland Village Hall, with anything urgent in the meantime being communicated by email</w:t>
      </w:r>
      <w:r w:rsidRPr="006339ED">
        <w:rPr>
          <w:rFonts w:ascii="Calibri" w:eastAsia="Times New Roman" w:hAnsi="Calibri" w:cs="Calibri"/>
          <w:lang w:eastAsia="en-GB"/>
        </w:rPr>
        <w:t xml:space="preserve">. </w:t>
      </w:r>
    </w:p>
    <w:p w14:paraId="0D348E47" w14:textId="77777777" w:rsidR="00676BC3" w:rsidRPr="006339ED" w:rsidRDefault="00676BC3" w:rsidP="00676BC3">
      <w:pPr>
        <w:spacing w:after="0" w:line="240" w:lineRule="auto"/>
        <w:textAlignment w:val="baseline"/>
        <w:rPr>
          <w:rFonts w:ascii="Calibri" w:eastAsia="Times New Roman" w:hAnsi="Calibri" w:cs="Calibri"/>
          <w:sz w:val="20"/>
          <w:szCs w:val="20"/>
          <w:lang w:eastAsia="en-GB"/>
        </w:rPr>
      </w:pPr>
    </w:p>
    <w:p w14:paraId="3442F24A" w14:textId="77777777" w:rsidR="00676BC3" w:rsidRPr="006339ED" w:rsidRDefault="00676BC3" w:rsidP="00676BC3">
      <w:pPr>
        <w:spacing w:after="0" w:line="240" w:lineRule="auto"/>
        <w:textAlignment w:val="baseline"/>
        <w:rPr>
          <w:rFonts w:ascii="Calibri" w:eastAsia="Times New Roman" w:hAnsi="Calibri" w:cs="Calibri"/>
          <w:lang w:eastAsia="en-GB"/>
        </w:rPr>
      </w:pPr>
      <w:r w:rsidRPr="006339ED">
        <w:rPr>
          <w:rFonts w:ascii="Calibri" w:eastAsia="Times New Roman" w:hAnsi="Calibri" w:cs="Calibri"/>
          <w:i/>
          <w:iCs/>
          <w:lang w:eastAsia="en-GB"/>
        </w:rPr>
        <w:t>These are true and accurate minutes of the meeting as agreed by the council </w:t>
      </w:r>
      <w:r w:rsidRPr="006339ED">
        <w:rPr>
          <w:rFonts w:ascii="Calibri" w:eastAsia="Times New Roman" w:hAnsi="Calibri" w:cs="Calibri"/>
          <w:lang w:eastAsia="en-GB"/>
        </w:rPr>
        <w:t> </w:t>
      </w:r>
    </w:p>
    <w:p w14:paraId="0755D914" w14:textId="77777777" w:rsidR="00676BC3" w:rsidRPr="006339ED" w:rsidRDefault="00676BC3" w:rsidP="00676BC3">
      <w:pPr>
        <w:spacing w:after="0" w:line="240" w:lineRule="auto"/>
        <w:textAlignment w:val="baseline"/>
        <w:rPr>
          <w:rFonts w:ascii="Calibri" w:eastAsia="Times New Roman" w:hAnsi="Calibri" w:cs="Calibri"/>
          <w:lang w:eastAsia="en-GB"/>
        </w:rPr>
      </w:pPr>
      <w:r w:rsidRPr="006339ED">
        <w:rPr>
          <w:rFonts w:ascii="Calibri" w:eastAsia="Times New Roman" w:hAnsi="Calibri" w:cs="Calibri"/>
          <w:lang w:eastAsia="en-GB"/>
        </w:rPr>
        <w:t> </w:t>
      </w:r>
    </w:p>
    <w:p w14:paraId="03757FBA" w14:textId="77777777" w:rsidR="00676BC3" w:rsidRPr="006339ED" w:rsidRDefault="00676BC3" w:rsidP="00676BC3">
      <w:pPr>
        <w:spacing w:after="0" w:line="240" w:lineRule="auto"/>
        <w:textAlignment w:val="baseline"/>
        <w:rPr>
          <w:rFonts w:ascii="Calibri" w:eastAsia="Times New Roman" w:hAnsi="Calibri" w:cs="Calibri"/>
          <w:lang w:eastAsia="en-GB"/>
        </w:rPr>
      </w:pPr>
      <w:r w:rsidRPr="006339ED">
        <w:rPr>
          <w:rFonts w:ascii="Calibri" w:eastAsia="Times New Roman" w:hAnsi="Calibri" w:cs="Calibri"/>
          <w:lang w:eastAsia="en-GB"/>
        </w:rPr>
        <w:t>  </w:t>
      </w:r>
    </w:p>
    <w:p w14:paraId="4DB1C388" w14:textId="77777777" w:rsidR="00676BC3" w:rsidRPr="006339ED" w:rsidRDefault="00676BC3" w:rsidP="00676BC3">
      <w:pPr>
        <w:spacing w:after="0" w:line="240" w:lineRule="auto"/>
        <w:textAlignment w:val="baseline"/>
        <w:rPr>
          <w:rFonts w:ascii="Calibri" w:eastAsia="Times New Roman" w:hAnsi="Calibri" w:cs="Calibri"/>
          <w:lang w:eastAsia="en-GB"/>
        </w:rPr>
      </w:pPr>
      <w:r w:rsidRPr="006339ED">
        <w:rPr>
          <w:rFonts w:ascii="Calibri" w:eastAsia="Times New Roman" w:hAnsi="Calibri" w:cs="Calibri"/>
          <w:b/>
          <w:bCs/>
          <w:lang w:eastAsia="en-GB"/>
        </w:rPr>
        <w:t>Date ……………………………………</w:t>
      </w:r>
      <w:proofErr w:type="gramStart"/>
      <w:r w:rsidRPr="006339ED">
        <w:rPr>
          <w:rFonts w:ascii="Calibri" w:eastAsia="Times New Roman" w:hAnsi="Calibri" w:cs="Calibri"/>
          <w:b/>
          <w:bCs/>
          <w:lang w:eastAsia="en-GB"/>
        </w:rPr>
        <w:t>…..</w:t>
      </w:r>
      <w:proofErr w:type="gramEnd"/>
      <w:r w:rsidRPr="006339ED">
        <w:rPr>
          <w:rFonts w:ascii="Calibri" w:eastAsia="Times New Roman" w:hAnsi="Calibri" w:cs="Calibri"/>
          <w:lang w:eastAsia="en-GB"/>
        </w:rPr>
        <w:t> </w:t>
      </w:r>
    </w:p>
    <w:p w14:paraId="37A724C1" w14:textId="77777777" w:rsidR="00676BC3" w:rsidRPr="006339ED" w:rsidRDefault="00676BC3" w:rsidP="00676BC3">
      <w:pPr>
        <w:spacing w:after="0" w:line="240" w:lineRule="auto"/>
        <w:textAlignment w:val="baseline"/>
        <w:rPr>
          <w:rFonts w:ascii="Calibri" w:eastAsia="Times New Roman" w:hAnsi="Calibri" w:cs="Calibri"/>
          <w:lang w:eastAsia="en-GB"/>
        </w:rPr>
      </w:pPr>
      <w:r w:rsidRPr="006339ED">
        <w:rPr>
          <w:rFonts w:ascii="Calibri" w:eastAsia="Times New Roman" w:hAnsi="Calibri" w:cs="Calibri"/>
          <w:lang w:eastAsia="en-GB"/>
        </w:rPr>
        <w:t> </w:t>
      </w:r>
    </w:p>
    <w:p w14:paraId="2239CC9E" w14:textId="77777777" w:rsidR="00676BC3" w:rsidRPr="006339ED" w:rsidRDefault="00676BC3" w:rsidP="00676BC3">
      <w:pPr>
        <w:spacing w:after="0" w:line="240" w:lineRule="auto"/>
        <w:textAlignment w:val="baseline"/>
        <w:rPr>
          <w:rFonts w:ascii="Calibri" w:eastAsia="Times New Roman" w:hAnsi="Calibri" w:cs="Calibri"/>
          <w:lang w:eastAsia="en-GB"/>
        </w:rPr>
      </w:pPr>
      <w:r w:rsidRPr="006339ED">
        <w:rPr>
          <w:rFonts w:ascii="Calibri" w:eastAsia="Times New Roman" w:hAnsi="Calibri" w:cs="Calibri"/>
          <w:b/>
          <w:bCs/>
          <w:lang w:eastAsia="en-GB"/>
        </w:rPr>
        <w:t>Signed …………………………………</w:t>
      </w:r>
      <w:proofErr w:type="gramStart"/>
      <w:r w:rsidRPr="006339ED">
        <w:rPr>
          <w:rFonts w:ascii="Calibri" w:eastAsia="Times New Roman" w:hAnsi="Calibri" w:cs="Calibri"/>
          <w:b/>
          <w:bCs/>
          <w:lang w:eastAsia="en-GB"/>
        </w:rPr>
        <w:t>…..</w:t>
      </w:r>
      <w:proofErr w:type="gramEnd"/>
      <w:r w:rsidRPr="006339ED">
        <w:rPr>
          <w:rFonts w:ascii="Calibri" w:eastAsia="Times New Roman" w:hAnsi="Calibri" w:cs="Calibri"/>
          <w:lang w:eastAsia="en-GB"/>
        </w:rPr>
        <w:t> </w:t>
      </w:r>
    </w:p>
    <w:p w14:paraId="1E6B8E56" w14:textId="77777777" w:rsidR="00676BC3" w:rsidRPr="006339ED" w:rsidRDefault="00676BC3" w:rsidP="00676BC3">
      <w:pPr>
        <w:spacing w:after="0" w:line="240" w:lineRule="auto"/>
        <w:textAlignment w:val="baseline"/>
        <w:rPr>
          <w:rFonts w:ascii="Calibri" w:eastAsia="Times New Roman" w:hAnsi="Calibri" w:cs="Calibri"/>
          <w:lang w:eastAsia="en-GB"/>
        </w:rPr>
      </w:pPr>
    </w:p>
    <w:p w14:paraId="1F4030EB" w14:textId="77777777" w:rsidR="00676BC3" w:rsidRPr="006339ED" w:rsidRDefault="00676BC3" w:rsidP="00676BC3">
      <w:pPr>
        <w:spacing w:after="0" w:line="240" w:lineRule="auto"/>
        <w:textAlignment w:val="baseline"/>
        <w:rPr>
          <w:rFonts w:ascii="Calibri" w:eastAsia="Times New Roman" w:hAnsi="Calibri" w:cs="Calibri"/>
          <w:lang w:eastAsia="en-GB"/>
        </w:rPr>
      </w:pPr>
    </w:p>
    <w:p w14:paraId="7CA15945" w14:textId="77777777" w:rsidR="00676BC3" w:rsidRPr="006339ED" w:rsidRDefault="00676BC3" w:rsidP="00676BC3">
      <w:pPr>
        <w:spacing w:after="0" w:line="240" w:lineRule="auto"/>
        <w:jc w:val="both"/>
        <w:textAlignment w:val="baseline"/>
        <w:rPr>
          <w:rFonts w:ascii="Calibri" w:eastAsia="Times New Roman" w:hAnsi="Calibri" w:cs="Calibri"/>
          <w:lang w:eastAsia="en-GB"/>
        </w:rPr>
      </w:pPr>
      <w:r w:rsidRPr="006339ED">
        <w:rPr>
          <w:rFonts w:ascii="Calibri" w:eastAsia="Times New Roman" w:hAnsi="Calibri" w:cs="Calibri"/>
          <w:b/>
          <w:bCs/>
          <w:lang w:eastAsia="en-GB"/>
        </w:rPr>
        <w:t>Minutes for all Parish Council meetings are available to view once agreed and signed by the council. These are available on the council website woodlandparishcouncil.gov.uk. The minutes will normally be available no later than 4 weeks after the date of the council meeting. </w:t>
      </w:r>
      <w:r w:rsidRPr="006339ED">
        <w:rPr>
          <w:rFonts w:ascii="Calibri" w:eastAsia="Times New Roman" w:hAnsi="Calibri" w:cs="Calibri"/>
          <w:lang w:eastAsia="en-GB"/>
        </w:rPr>
        <w:t> </w:t>
      </w:r>
    </w:p>
    <w:p w14:paraId="54EAAB38" w14:textId="77777777" w:rsidR="00676BC3" w:rsidRPr="006339ED" w:rsidRDefault="00676BC3" w:rsidP="00676BC3">
      <w:pPr>
        <w:spacing w:after="0" w:line="240" w:lineRule="auto"/>
        <w:jc w:val="both"/>
        <w:textAlignment w:val="baseline"/>
        <w:rPr>
          <w:rFonts w:ascii="Calibri" w:eastAsia="Times New Roman" w:hAnsi="Calibri" w:cs="Calibri"/>
          <w:lang w:eastAsia="en-GB"/>
        </w:rPr>
      </w:pPr>
      <w:r w:rsidRPr="006339ED">
        <w:rPr>
          <w:rFonts w:ascii="Calibri" w:eastAsia="Times New Roman" w:hAnsi="Calibri" w:cs="Calibri"/>
          <w:lang w:eastAsia="en-GB"/>
        </w:rPr>
        <w:t> </w:t>
      </w:r>
    </w:p>
    <w:p w14:paraId="49B766A0" w14:textId="77777777" w:rsidR="00676BC3" w:rsidRPr="006339ED" w:rsidRDefault="00676BC3" w:rsidP="00676BC3">
      <w:pPr>
        <w:rPr>
          <w:rFonts w:ascii="Calibri" w:hAnsi="Calibri" w:cs="Calibri"/>
        </w:rPr>
      </w:pPr>
      <w:r w:rsidRPr="006339ED">
        <w:rPr>
          <w:rFonts w:ascii="Calibri" w:eastAsia="Times New Roman" w:hAnsi="Calibri" w:cs="Calibri"/>
          <w:b/>
          <w:bCs/>
          <w:lang w:eastAsia="en-GB"/>
        </w:rPr>
        <w:t>Please note, all parish council meetings will be audio recorded for the purposes of accurately producing the minutes. The recording will be retained by Woodland Parish Council until the minutes have been agreed and signed. The recording will then be deleted unless the retention is requested by a lawful authority. </w:t>
      </w:r>
    </w:p>
    <w:p w14:paraId="1BE8D574" w14:textId="77777777" w:rsidR="00676BC3" w:rsidRPr="00D41307" w:rsidRDefault="00676BC3" w:rsidP="00676BC3">
      <w:pPr>
        <w:pStyle w:val="NoSpacing"/>
      </w:pPr>
    </w:p>
    <w:p w14:paraId="3850D73B" w14:textId="77777777" w:rsidR="00085065" w:rsidRDefault="00085065"/>
    <w:sectPr w:rsidR="0008506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00678" w14:textId="77777777" w:rsidR="00382E8C" w:rsidRDefault="00382E8C" w:rsidP="00382E8C">
      <w:pPr>
        <w:spacing w:after="0" w:line="240" w:lineRule="auto"/>
      </w:pPr>
      <w:r>
        <w:separator/>
      </w:r>
    </w:p>
  </w:endnote>
  <w:endnote w:type="continuationSeparator" w:id="0">
    <w:p w14:paraId="524E0A6D" w14:textId="77777777" w:rsidR="00382E8C" w:rsidRDefault="00382E8C" w:rsidP="00382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5E15C" w14:textId="77777777" w:rsidR="00382E8C" w:rsidRDefault="00382E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D150C" w14:textId="77777777" w:rsidR="00382E8C" w:rsidRDefault="00382E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E054B" w14:textId="77777777" w:rsidR="00382E8C" w:rsidRDefault="00382E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FEDE9" w14:textId="77777777" w:rsidR="00382E8C" w:rsidRDefault="00382E8C" w:rsidP="00382E8C">
      <w:pPr>
        <w:spacing w:after="0" w:line="240" w:lineRule="auto"/>
      </w:pPr>
      <w:r>
        <w:separator/>
      </w:r>
    </w:p>
  </w:footnote>
  <w:footnote w:type="continuationSeparator" w:id="0">
    <w:p w14:paraId="747C6F05" w14:textId="77777777" w:rsidR="00382E8C" w:rsidRDefault="00382E8C" w:rsidP="00382E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85289" w14:textId="558FE651" w:rsidR="00382E8C" w:rsidRDefault="00546037">
    <w:pPr>
      <w:pStyle w:val="Header"/>
    </w:pPr>
    <w:r>
      <w:rPr>
        <w:noProof/>
      </w:rPr>
      <w:pict w14:anchorId="004441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55376" o:spid="_x0000_s2050" type="#_x0000_t136" style="position:absolute;margin-left:0;margin-top:0;width:397.65pt;height:238.6pt;rotation:315;z-index:-251655168;mso-position-horizontal:center;mso-position-horizontal-relative:margin;mso-position-vertical:center;mso-position-vertical-relative:margin" o:allowincell="f" fillcolor="#0e2841 [3215]"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94395" w14:textId="0ACF2D2C" w:rsidR="00382E8C" w:rsidRDefault="00546037">
    <w:pPr>
      <w:pStyle w:val="Header"/>
    </w:pPr>
    <w:r>
      <w:rPr>
        <w:noProof/>
      </w:rPr>
      <w:pict w14:anchorId="3100E7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55377" o:spid="_x0000_s2051" type="#_x0000_t136" style="position:absolute;margin-left:0;margin-top:0;width:397.65pt;height:238.6pt;rotation:315;z-index:-251653120;mso-position-horizontal:center;mso-position-horizontal-relative:margin;mso-position-vertical:center;mso-position-vertical-relative:margin" o:allowincell="f" fillcolor="#0e2841 [3215]"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54B7D" w14:textId="76FD9C85" w:rsidR="00382E8C" w:rsidRDefault="00546037">
    <w:pPr>
      <w:pStyle w:val="Header"/>
    </w:pPr>
    <w:r>
      <w:rPr>
        <w:noProof/>
      </w:rPr>
      <w:pict w14:anchorId="622D17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55375" o:spid="_x0000_s2049" type="#_x0000_t136" style="position:absolute;margin-left:0;margin-top:0;width:397.65pt;height:238.6pt;rotation:315;z-index:-251657216;mso-position-horizontal:center;mso-position-horizontal-relative:margin;mso-position-vertical:center;mso-position-vertical-relative:margin" o:allowincell="f" fillcolor="#0e2841 [3215]"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A327D"/>
    <w:multiLevelType w:val="hybridMultilevel"/>
    <w:tmpl w:val="4F06EA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AE352C"/>
    <w:multiLevelType w:val="hybridMultilevel"/>
    <w:tmpl w:val="263C1C4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8FF3661"/>
    <w:multiLevelType w:val="hybridMultilevel"/>
    <w:tmpl w:val="8B6064AA"/>
    <w:lvl w:ilvl="0" w:tplc="380EBF4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4E231CB"/>
    <w:multiLevelType w:val="hybridMultilevel"/>
    <w:tmpl w:val="EBA0D7E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10C27B5"/>
    <w:multiLevelType w:val="hybridMultilevel"/>
    <w:tmpl w:val="7D2C8D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721ED0"/>
    <w:multiLevelType w:val="hybridMultilevel"/>
    <w:tmpl w:val="8C0C30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AC91C92"/>
    <w:multiLevelType w:val="hybridMultilevel"/>
    <w:tmpl w:val="1CCE7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DCE782B"/>
    <w:multiLevelType w:val="hybridMultilevel"/>
    <w:tmpl w:val="2FDEA3E2"/>
    <w:lvl w:ilvl="0" w:tplc="2D685CB6">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1C21E42"/>
    <w:multiLevelType w:val="hybridMultilevel"/>
    <w:tmpl w:val="C99281D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3545AA1"/>
    <w:multiLevelType w:val="hybridMultilevel"/>
    <w:tmpl w:val="5DEEC992"/>
    <w:lvl w:ilvl="0" w:tplc="F16E8AEE">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EDE5137"/>
    <w:multiLevelType w:val="hybridMultilevel"/>
    <w:tmpl w:val="7AA80FC0"/>
    <w:lvl w:ilvl="0" w:tplc="D3CA67D2">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FB64908"/>
    <w:multiLevelType w:val="hybridMultilevel"/>
    <w:tmpl w:val="98706C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27325225">
    <w:abstractNumId w:val="0"/>
  </w:num>
  <w:num w:numId="2" w16cid:durableId="513737153">
    <w:abstractNumId w:val="10"/>
  </w:num>
  <w:num w:numId="3" w16cid:durableId="1103921004">
    <w:abstractNumId w:val="2"/>
  </w:num>
  <w:num w:numId="4" w16cid:durableId="128401341">
    <w:abstractNumId w:val="3"/>
  </w:num>
  <w:num w:numId="5" w16cid:durableId="255790106">
    <w:abstractNumId w:val="9"/>
  </w:num>
  <w:num w:numId="6" w16cid:durableId="1563322945">
    <w:abstractNumId w:val="7"/>
  </w:num>
  <w:num w:numId="7" w16cid:durableId="465591880">
    <w:abstractNumId w:val="11"/>
  </w:num>
  <w:num w:numId="8" w16cid:durableId="1548302437">
    <w:abstractNumId w:val="4"/>
  </w:num>
  <w:num w:numId="9" w16cid:durableId="887843327">
    <w:abstractNumId w:val="1"/>
  </w:num>
  <w:num w:numId="10" w16cid:durableId="1108769306">
    <w:abstractNumId w:val="6"/>
  </w:num>
  <w:num w:numId="11" w16cid:durableId="809983697">
    <w:abstractNumId w:val="5"/>
  </w:num>
  <w:num w:numId="12" w16cid:durableId="15678364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BC3"/>
    <w:rsid w:val="0002715C"/>
    <w:rsid w:val="000521EE"/>
    <w:rsid w:val="000562E5"/>
    <w:rsid w:val="00085065"/>
    <w:rsid w:val="00201AE2"/>
    <w:rsid w:val="00382E8C"/>
    <w:rsid w:val="004264C2"/>
    <w:rsid w:val="00516B0D"/>
    <w:rsid w:val="005301DE"/>
    <w:rsid w:val="00546037"/>
    <w:rsid w:val="005965C4"/>
    <w:rsid w:val="005D6FEF"/>
    <w:rsid w:val="006339ED"/>
    <w:rsid w:val="00676BC3"/>
    <w:rsid w:val="00784ED4"/>
    <w:rsid w:val="008B2EB2"/>
    <w:rsid w:val="00A5245E"/>
    <w:rsid w:val="00B35C91"/>
    <w:rsid w:val="00B86A7D"/>
    <w:rsid w:val="00C21980"/>
    <w:rsid w:val="00C540C0"/>
    <w:rsid w:val="00CE1695"/>
    <w:rsid w:val="00D07073"/>
    <w:rsid w:val="00D3290E"/>
    <w:rsid w:val="00D917FD"/>
    <w:rsid w:val="00DC76D8"/>
    <w:rsid w:val="00E50E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0B87B4"/>
  <w15:chartTrackingRefBased/>
  <w15:docId w15:val="{5788F1BB-2B4C-4873-BBFE-9CDA68E43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BC3"/>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676B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6B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6B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6B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6B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6B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6B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6B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6B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6B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6B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6B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6B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6B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6B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6B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6B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6BC3"/>
    <w:rPr>
      <w:rFonts w:eastAsiaTheme="majorEastAsia" w:cstheme="majorBidi"/>
      <w:color w:val="272727" w:themeColor="text1" w:themeTint="D8"/>
    </w:rPr>
  </w:style>
  <w:style w:type="paragraph" w:styleId="Title">
    <w:name w:val="Title"/>
    <w:basedOn w:val="Normal"/>
    <w:next w:val="Normal"/>
    <w:link w:val="TitleChar"/>
    <w:uiPriority w:val="10"/>
    <w:qFormat/>
    <w:rsid w:val="00676B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6B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6B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6B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6BC3"/>
    <w:pPr>
      <w:spacing w:before="160"/>
      <w:jc w:val="center"/>
    </w:pPr>
    <w:rPr>
      <w:i/>
      <w:iCs/>
      <w:color w:val="404040" w:themeColor="text1" w:themeTint="BF"/>
    </w:rPr>
  </w:style>
  <w:style w:type="character" w:customStyle="1" w:styleId="QuoteChar">
    <w:name w:val="Quote Char"/>
    <w:basedOn w:val="DefaultParagraphFont"/>
    <w:link w:val="Quote"/>
    <w:uiPriority w:val="29"/>
    <w:rsid w:val="00676BC3"/>
    <w:rPr>
      <w:i/>
      <w:iCs/>
      <w:color w:val="404040" w:themeColor="text1" w:themeTint="BF"/>
    </w:rPr>
  </w:style>
  <w:style w:type="paragraph" w:styleId="ListParagraph">
    <w:name w:val="List Paragraph"/>
    <w:basedOn w:val="Normal"/>
    <w:uiPriority w:val="34"/>
    <w:qFormat/>
    <w:rsid w:val="00676BC3"/>
    <w:pPr>
      <w:ind w:left="720"/>
      <w:contextualSpacing/>
    </w:pPr>
  </w:style>
  <w:style w:type="character" w:styleId="IntenseEmphasis">
    <w:name w:val="Intense Emphasis"/>
    <w:basedOn w:val="DefaultParagraphFont"/>
    <w:uiPriority w:val="21"/>
    <w:qFormat/>
    <w:rsid w:val="00676BC3"/>
    <w:rPr>
      <w:i/>
      <w:iCs/>
      <w:color w:val="0F4761" w:themeColor="accent1" w:themeShade="BF"/>
    </w:rPr>
  </w:style>
  <w:style w:type="paragraph" w:styleId="IntenseQuote">
    <w:name w:val="Intense Quote"/>
    <w:basedOn w:val="Normal"/>
    <w:next w:val="Normal"/>
    <w:link w:val="IntenseQuoteChar"/>
    <w:uiPriority w:val="30"/>
    <w:qFormat/>
    <w:rsid w:val="00676B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6BC3"/>
    <w:rPr>
      <w:i/>
      <w:iCs/>
      <w:color w:val="0F4761" w:themeColor="accent1" w:themeShade="BF"/>
    </w:rPr>
  </w:style>
  <w:style w:type="character" w:styleId="IntenseReference">
    <w:name w:val="Intense Reference"/>
    <w:basedOn w:val="DefaultParagraphFont"/>
    <w:uiPriority w:val="32"/>
    <w:qFormat/>
    <w:rsid w:val="00676BC3"/>
    <w:rPr>
      <w:b/>
      <w:bCs/>
      <w:smallCaps/>
      <w:color w:val="0F4761" w:themeColor="accent1" w:themeShade="BF"/>
      <w:spacing w:val="5"/>
    </w:rPr>
  </w:style>
  <w:style w:type="paragraph" w:customStyle="1" w:styleId="paragraph">
    <w:name w:val="paragraph"/>
    <w:basedOn w:val="Normal"/>
    <w:rsid w:val="00676BC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76BC3"/>
  </w:style>
  <w:style w:type="character" w:customStyle="1" w:styleId="eop">
    <w:name w:val="eop"/>
    <w:basedOn w:val="DefaultParagraphFont"/>
    <w:rsid w:val="00676BC3"/>
  </w:style>
  <w:style w:type="paragraph" w:styleId="NoSpacing">
    <w:name w:val="No Spacing"/>
    <w:uiPriority w:val="1"/>
    <w:qFormat/>
    <w:rsid w:val="00676BC3"/>
    <w:pPr>
      <w:spacing w:after="0" w:line="240" w:lineRule="auto"/>
    </w:pPr>
    <w:rPr>
      <w:kern w:val="0"/>
      <w:sz w:val="22"/>
      <w:szCs w:val="22"/>
      <w14:ligatures w14:val="none"/>
    </w:rPr>
  </w:style>
  <w:style w:type="character" w:styleId="Hyperlink">
    <w:name w:val="Hyperlink"/>
    <w:basedOn w:val="DefaultParagraphFont"/>
    <w:uiPriority w:val="99"/>
    <w:unhideWhenUsed/>
    <w:rsid w:val="004264C2"/>
    <w:rPr>
      <w:color w:val="467886" w:themeColor="hyperlink"/>
      <w:u w:val="single"/>
    </w:rPr>
  </w:style>
  <w:style w:type="character" w:styleId="UnresolvedMention">
    <w:name w:val="Unresolved Mention"/>
    <w:basedOn w:val="DefaultParagraphFont"/>
    <w:uiPriority w:val="99"/>
    <w:semiHidden/>
    <w:unhideWhenUsed/>
    <w:rsid w:val="004264C2"/>
    <w:rPr>
      <w:color w:val="605E5C"/>
      <w:shd w:val="clear" w:color="auto" w:fill="E1DFDD"/>
    </w:rPr>
  </w:style>
  <w:style w:type="paragraph" w:styleId="Header">
    <w:name w:val="header"/>
    <w:basedOn w:val="Normal"/>
    <w:link w:val="HeaderChar"/>
    <w:uiPriority w:val="99"/>
    <w:unhideWhenUsed/>
    <w:rsid w:val="00382E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2E8C"/>
    <w:rPr>
      <w:kern w:val="0"/>
      <w:sz w:val="22"/>
      <w:szCs w:val="22"/>
      <w14:ligatures w14:val="none"/>
    </w:rPr>
  </w:style>
  <w:style w:type="paragraph" w:styleId="Footer">
    <w:name w:val="footer"/>
    <w:basedOn w:val="Normal"/>
    <w:link w:val="FooterChar"/>
    <w:uiPriority w:val="99"/>
    <w:unhideWhenUsed/>
    <w:rsid w:val="00382E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2E8C"/>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186</TotalTime>
  <Pages>4</Pages>
  <Words>1351</Words>
  <Characters>7706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4</cp:revision>
  <dcterms:created xsi:type="dcterms:W3CDTF">2026-06-27T08:34:00Z</dcterms:created>
  <dcterms:modified xsi:type="dcterms:W3CDTF">2026-06-29T10:02:00Z</dcterms:modified>
</cp:coreProperties>
</file>